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A97" w:rsidRPr="003236ED" w:rsidRDefault="002D5A97" w:rsidP="009009AB">
      <w:pPr>
        <w:rPr>
          <w:rFonts w:eastAsia="Calibri"/>
          <w:b/>
          <w:sz w:val="24"/>
          <w:szCs w:val="24"/>
          <w:lang w:eastAsia="en-US"/>
        </w:rPr>
      </w:pPr>
    </w:p>
    <w:p w:rsidR="006B021F" w:rsidRPr="006B021F" w:rsidRDefault="006B021F" w:rsidP="006B021F">
      <w:pPr>
        <w:jc w:val="center"/>
        <w:rPr>
          <w:b/>
          <w:sz w:val="28"/>
          <w:szCs w:val="28"/>
        </w:rPr>
      </w:pPr>
      <w:r w:rsidRPr="006B021F">
        <w:rPr>
          <w:b/>
          <w:sz w:val="28"/>
          <w:szCs w:val="28"/>
        </w:rPr>
        <w:t>АДМИНИСТРАЦИЯ</w:t>
      </w:r>
    </w:p>
    <w:p w:rsidR="006B021F" w:rsidRPr="006B021F" w:rsidRDefault="006B021F" w:rsidP="006B021F">
      <w:pPr>
        <w:jc w:val="center"/>
        <w:rPr>
          <w:b/>
          <w:sz w:val="28"/>
          <w:szCs w:val="28"/>
        </w:rPr>
      </w:pPr>
      <w:r w:rsidRPr="006B021F">
        <w:rPr>
          <w:b/>
          <w:sz w:val="28"/>
          <w:szCs w:val="28"/>
        </w:rPr>
        <w:t>КРАСНОЗВЕЗДИНСКОГО МУНИЦИПАЛЬНОГО ОБРАЗОВАНИЯ</w:t>
      </w:r>
    </w:p>
    <w:p w:rsidR="006B021F" w:rsidRPr="006B021F" w:rsidRDefault="006B021F" w:rsidP="006B021F">
      <w:pPr>
        <w:jc w:val="center"/>
        <w:rPr>
          <w:b/>
          <w:sz w:val="28"/>
          <w:szCs w:val="28"/>
        </w:rPr>
      </w:pPr>
      <w:r w:rsidRPr="006B021F">
        <w:rPr>
          <w:b/>
          <w:sz w:val="28"/>
          <w:szCs w:val="28"/>
        </w:rPr>
        <w:t>РТИЩЕВСКОГО МУНИЦИПАЛЬНОГО РАЙОНА</w:t>
      </w:r>
    </w:p>
    <w:p w:rsidR="006B021F" w:rsidRPr="006B021F" w:rsidRDefault="006B021F" w:rsidP="006B021F">
      <w:pPr>
        <w:jc w:val="center"/>
        <w:rPr>
          <w:b/>
          <w:sz w:val="28"/>
          <w:szCs w:val="28"/>
        </w:rPr>
      </w:pPr>
      <w:r w:rsidRPr="006B021F">
        <w:rPr>
          <w:b/>
          <w:sz w:val="28"/>
          <w:szCs w:val="28"/>
        </w:rPr>
        <w:t>САРАТОВСКОЙ ОБЛАСТИ</w:t>
      </w:r>
    </w:p>
    <w:p w:rsidR="006B021F" w:rsidRPr="006B021F" w:rsidRDefault="006B021F" w:rsidP="006B021F">
      <w:pPr>
        <w:jc w:val="center"/>
        <w:rPr>
          <w:b/>
          <w:sz w:val="28"/>
          <w:szCs w:val="28"/>
        </w:rPr>
      </w:pPr>
    </w:p>
    <w:p w:rsidR="006B021F" w:rsidRPr="006B021F" w:rsidRDefault="006B021F" w:rsidP="006B021F">
      <w:pPr>
        <w:jc w:val="center"/>
        <w:rPr>
          <w:b/>
          <w:sz w:val="28"/>
          <w:szCs w:val="28"/>
        </w:rPr>
      </w:pPr>
      <w:r w:rsidRPr="006B021F">
        <w:rPr>
          <w:b/>
          <w:sz w:val="28"/>
          <w:szCs w:val="28"/>
        </w:rPr>
        <w:t>ПОСТАНОВЛЕНИЕ</w:t>
      </w:r>
      <w:r>
        <w:rPr>
          <w:b/>
          <w:sz w:val="28"/>
          <w:szCs w:val="28"/>
        </w:rPr>
        <w:t xml:space="preserve"> </w:t>
      </w:r>
    </w:p>
    <w:p w:rsidR="00E72BEB" w:rsidRPr="00814736" w:rsidRDefault="00E72BEB">
      <w:pPr>
        <w:tabs>
          <w:tab w:val="left" w:pos="7088"/>
        </w:tabs>
        <w:rPr>
          <w:sz w:val="24"/>
          <w:szCs w:val="24"/>
        </w:rPr>
      </w:pPr>
    </w:p>
    <w:p w:rsidR="00E72BEB" w:rsidRPr="00814736" w:rsidRDefault="0097098C" w:rsidP="00413576">
      <w:pPr>
        <w:autoSpaceDE w:val="0"/>
        <w:autoSpaceDN w:val="0"/>
        <w:adjustRightInd w:val="0"/>
        <w:outlineLvl w:val="0"/>
        <w:rPr>
          <w:b/>
          <w:sz w:val="24"/>
          <w:szCs w:val="24"/>
        </w:rPr>
      </w:pPr>
      <w:r w:rsidRPr="00814736">
        <w:rPr>
          <w:b/>
          <w:sz w:val="24"/>
          <w:szCs w:val="24"/>
        </w:rPr>
        <w:t>О</w:t>
      </w:r>
      <w:r>
        <w:rPr>
          <w:b/>
          <w:sz w:val="24"/>
          <w:szCs w:val="24"/>
        </w:rPr>
        <w:t>т</w:t>
      </w:r>
      <w:r w:rsidR="004343E5">
        <w:rPr>
          <w:b/>
          <w:sz w:val="24"/>
          <w:szCs w:val="24"/>
        </w:rPr>
        <w:t xml:space="preserve"> </w:t>
      </w:r>
      <w:r w:rsidR="006E3E12">
        <w:rPr>
          <w:b/>
          <w:sz w:val="24"/>
          <w:szCs w:val="24"/>
        </w:rPr>
        <w:t>07 мая</w:t>
      </w:r>
      <w:r>
        <w:rPr>
          <w:b/>
          <w:sz w:val="24"/>
          <w:szCs w:val="24"/>
        </w:rPr>
        <w:t xml:space="preserve"> </w:t>
      </w:r>
      <w:r w:rsidR="003236ED">
        <w:rPr>
          <w:b/>
          <w:sz w:val="24"/>
          <w:szCs w:val="24"/>
        </w:rPr>
        <w:t>20</w:t>
      </w:r>
      <w:r w:rsidR="006B021F">
        <w:rPr>
          <w:b/>
          <w:sz w:val="24"/>
          <w:szCs w:val="24"/>
        </w:rPr>
        <w:t>20</w:t>
      </w:r>
      <w:r w:rsidR="002D5A97" w:rsidRPr="00814736">
        <w:rPr>
          <w:b/>
          <w:sz w:val="24"/>
          <w:szCs w:val="24"/>
        </w:rPr>
        <w:t xml:space="preserve"> года</w:t>
      </w:r>
      <w:r>
        <w:rPr>
          <w:b/>
          <w:sz w:val="24"/>
          <w:szCs w:val="24"/>
        </w:rPr>
        <w:t xml:space="preserve"> № </w:t>
      </w:r>
      <w:r w:rsidR="006E3E12">
        <w:rPr>
          <w:b/>
          <w:sz w:val="24"/>
          <w:szCs w:val="24"/>
        </w:rPr>
        <w:t>10</w:t>
      </w:r>
    </w:p>
    <w:p w:rsidR="00413576" w:rsidRPr="00814736" w:rsidRDefault="00413576" w:rsidP="00413576">
      <w:pPr>
        <w:autoSpaceDE w:val="0"/>
        <w:autoSpaceDN w:val="0"/>
        <w:adjustRightInd w:val="0"/>
        <w:outlineLvl w:val="0"/>
        <w:rPr>
          <w:sz w:val="24"/>
          <w:szCs w:val="24"/>
        </w:rPr>
      </w:pPr>
    </w:p>
    <w:p w:rsidR="007A4A33" w:rsidRDefault="002D5A97" w:rsidP="00814736">
      <w:pPr>
        <w:rPr>
          <w:rStyle w:val="af0"/>
          <w:color w:val="000000"/>
          <w:sz w:val="24"/>
          <w:szCs w:val="24"/>
        </w:rPr>
      </w:pPr>
      <w:r w:rsidRPr="00814736">
        <w:rPr>
          <w:rStyle w:val="af0"/>
          <w:color w:val="000000"/>
          <w:sz w:val="24"/>
          <w:szCs w:val="24"/>
        </w:rPr>
        <w:t xml:space="preserve">О создании единой комиссии по </w:t>
      </w:r>
      <w:r w:rsidR="00814736" w:rsidRPr="00814736">
        <w:rPr>
          <w:rStyle w:val="af0"/>
          <w:color w:val="000000"/>
          <w:sz w:val="24"/>
          <w:szCs w:val="24"/>
        </w:rPr>
        <w:t xml:space="preserve">определению </w:t>
      </w:r>
    </w:p>
    <w:p w:rsidR="007A4A33" w:rsidRDefault="00814736" w:rsidP="00814736">
      <w:pPr>
        <w:rPr>
          <w:rStyle w:val="af0"/>
          <w:color w:val="000000"/>
          <w:sz w:val="24"/>
          <w:szCs w:val="24"/>
        </w:rPr>
      </w:pPr>
      <w:r w:rsidRPr="00814736">
        <w:rPr>
          <w:rStyle w:val="af0"/>
          <w:color w:val="000000"/>
          <w:sz w:val="24"/>
          <w:szCs w:val="24"/>
        </w:rPr>
        <w:t>поставщиков (подрядчиков, исполнителей)</w:t>
      </w:r>
      <w:r>
        <w:rPr>
          <w:rStyle w:val="af0"/>
          <w:color w:val="000000"/>
          <w:sz w:val="24"/>
          <w:szCs w:val="24"/>
        </w:rPr>
        <w:t xml:space="preserve"> </w:t>
      </w:r>
    </w:p>
    <w:p w:rsidR="007A4A33" w:rsidRDefault="006B021F" w:rsidP="00814736">
      <w:pPr>
        <w:rPr>
          <w:rStyle w:val="af0"/>
          <w:color w:val="000000"/>
          <w:sz w:val="24"/>
          <w:szCs w:val="24"/>
        </w:rPr>
      </w:pPr>
      <w:r>
        <w:rPr>
          <w:rStyle w:val="af0"/>
          <w:color w:val="000000"/>
          <w:sz w:val="24"/>
          <w:szCs w:val="24"/>
        </w:rPr>
        <w:t>для муниципальных нужд</w:t>
      </w:r>
      <w:r w:rsidR="00413576" w:rsidRPr="00814736">
        <w:rPr>
          <w:rStyle w:val="af0"/>
          <w:color w:val="000000"/>
          <w:sz w:val="24"/>
          <w:szCs w:val="24"/>
        </w:rPr>
        <w:t xml:space="preserve"> </w:t>
      </w:r>
      <w:r>
        <w:rPr>
          <w:rStyle w:val="af0"/>
          <w:color w:val="000000"/>
          <w:sz w:val="24"/>
          <w:szCs w:val="24"/>
        </w:rPr>
        <w:t>Краснозвездинского</w:t>
      </w:r>
      <w:r w:rsidR="002D5A97" w:rsidRPr="00814736">
        <w:rPr>
          <w:rStyle w:val="af0"/>
          <w:color w:val="000000"/>
          <w:sz w:val="24"/>
          <w:szCs w:val="24"/>
        </w:rPr>
        <w:t xml:space="preserve"> </w:t>
      </w:r>
    </w:p>
    <w:p w:rsidR="002D5A97" w:rsidRPr="00814736" w:rsidRDefault="002D5A97" w:rsidP="00814736">
      <w:pPr>
        <w:rPr>
          <w:color w:val="000000"/>
          <w:sz w:val="24"/>
          <w:szCs w:val="24"/>
        </w:rPr>
      </w:pPr>
      <w:r w:rsidRPr="00814736">
        <w:rPr>
          <w:rStyle w:val="af0"/>
          <w:color w:val="000000"/>
          <w:sz w:val="24"/>
          <w:szCs w:val="24"/>
        </w:rPr>
        <w:t>муниципального образования</w:t>
      </w:r>
    </w:p>
    <w:p w:rsidR="009009AB" w:rsidRDefault="007A4A33" w:rsidP="006B021F">
      <w:pPr>
        <w:pStyle w:val="af"/>
        <w:ind w:firstLine="720"/>
        <w:jc w:val="both"/>
        <w:rPr>
          <w:color w:val="000000"/>
        </w:rPr>
      </w:pPr>
      <w:proofErr w:type="gramStart"/>
      <w:r w:rsidRPr="003236ED">
        <w:rPr>
          <w:bCs/>
        </w:rPr>
        <w:t xml:space="preserve">Руководствуясь </w:t>
      </w:r>
      <w:r w:rsidRPr="003236ED">
        <w:t>Федеральным законом от 05 апреля 2013г. № 44-ФЗ «О контрактной системе в сфере закупок товаров, работ, услуг для обеспечения государственных и муниципальных нужд», Федеральным Законом Российской Федерации от 06 октября 2003г. № 131-ФЗ «Об общих принципах организации местного самоуправления в Российской Федерации»</w:t>
      </w:r>
      <w:r w:rsidRPr="003236ED">
        <w:rPr>
          <w:bCs/>
        </w:rPr>
        <w:t>,</w:t>
      </w:r>
      <w:r w:rsidR="002D5A97" w:rsidRPr="00814736">
        <w:rPr>
          <w:color w:val="000000"/>
        </w:rPr>
        <w:t xml:space="preserve"> Уставом </w:t>
      </w:r>
      <w:r w:rsidR="006B021F" w:rsidRPr="006B021F">
        <w:rPr>
          <w:color w:val="000000"/>
        </w:rPr>
        <w:t>Краснозвездинского</w:t>
      </w:r>
      <w:r w:rsidR="002D5A97" w:rsidRPr="00814736">
        <w:rPr>
          <w:color w:val="000000"/>
        </w:rPr>
        <w:t xml:space="preserve"> муниципального образования</w:t>
      </w:r>
      <w:r>
        <w:rPr>
          <w:color w:val="000000"/>
        </w:rPr>
        <w:t xml:space="preserve"> </w:t>
      </w:r>
      <w:proofErr w:type="spellStart"/>
      <w:r>
        <w:rPr>
          <w:color w:val="000000"/>
        </w:rPr>
        <w:t>Ртищевского</w:t>
      </w:r>
      <w:proofErr w:type="spellEnd"/>
      <w:r>
        <w:rPr>
          <w:color w:val="000000"/>
        </w:rPr>
        <w:t xml:space="preserve"> муниципального района Саратовской области</w:t>
      </w:r>
      <w:r w:rsidR="002D5A97" w:rsidRPr="00814736">
        <w:rPr>
          <w:color w:val="000000"/>
        </w:rPr>
        <w:t xml:space="preserve">, администрация </w:t>
      </w:r>
      <w:r w:rsidR="006B021F" w:rsidRPr="006B021F">
        <w:rPr>
          <w:color w:val="000000"/>
        </w:rPr>
        <w:t>Краснозвездинского</w:t>
      </w:r>
      <w:r w:rsidR="002D5A97" w:rsidRPr="00814736">
        <w:rPr>
          <w:color w:val="000000"/>
        </w:rPr>
        <w:t xml:space="preserve"> муниципального образования  </w:t>
      </w:r>
      <w:proofErr w:type="gramEnd"/>
    </w:p>
    <w:p w:rsidR="007A4A33" w:rsidRPr="009009AB" w:rsidRDefault="007A4A33" w:rsidP="009009AB">
      <w:pPr>
        <w:pStyle w:val="af1"/>
        <w:jc w:val="both"/>
        <w:rPr>
          <w:color w:val="000000"/>
          <w:sz w:val="24"/>
          <w:szCs w:val="24"/>
        </w:rPr>
      </w:pPr>
      <w:r w:rsidRPr="009009AB">
        <w:rPr>
          <w:sz w:val="24"/>
          <w:szCs w:val="24"/>
        </w:rPr>
        <w:t>ПОСТАНОВЛЯЕТ:</w:t>
      </w:r>
    </w:p>
    <w:p w:rsidR="009009AB" w:rsidRPr="009009AB" w:rsidRDefault="006B021F" w:rsidP="009009AB">
      <w:pPr>
        <w:pStyle w:val="af1"/>
        <w:ind w:firstLine="720"/>
        <w:jc w:val="both"/>
        <w:rPr>
          <w:sz w:val="24"/>
          <w:szCs w:val="24"/>
        </w:rPr>
      </w:pPr>
      <w:r>
        <w:rPr>
          <w:color w:val="000000"/>
          <w:sz w:val="24"/>
          <w:szCs w:val="24"/>
        </w:rPr>
        <w:t xml:space="preserve">1. Создать единую комиссию по </w:t>
      </w:r>
      <w:r w:rsidR="009009AB" w:rsidRPr="009009AB">
        <w:rPr>
          <w:color w:val="000000"/>
          <w:sz w:val="24"/>
          <w:szCs w:val="24"/>
        </w:rPr>
        <w:t>определению поставщик</w:t>
      </w:r>
      <w:r>
        <w:rPr>
          <w:color w:val="000000"/>
          <w:sz w:val="24"/>
          <w:szCs w:val="24"/>
        </w:rPr>
        <w:t>ов (подрядчиков, исполнителей)</w:t>
      </w:r>
      <w:r w:rsidR="009009AB" w:rsidRPr="009009AB">
        <w:rPr>
          <w:color w:val="000000"/>
          <w:sz w:val="24"/>
          <w:szCs w:val="24"/>
        </w:rPr>
        <w:t xml:space="preserve"> для муниципальных нужд </w:t>
      </w:r>
      <w:r w:rsidRPr="006B021F">
        <w:rPr>
          <w:color w:val="000000"/>
          <w:sz w:val="24"/>
          <w:szCs w:val="24"/>
        </w:rPr>
        <w:t>Краснозвездинского</w:t>
      </w:r>
      <w:r w:rsidR="009009AB" w:rsidRPr="009009AB">
        <w:rPr>
          <w:color w:val="000000"/>
          <w:sz w:val="24"/>
          <w:szCs w:val="24"/>
        </w:rPr>
        <w:t xml:space="preserve"> муниципального образования </w:t>
      </w:r>
      <w:r w:rsidR="009009AB" w:rsidRPr="009009AB">
        <w:rPr>
          <w:sz w:val="24"/>
          <w:szCs w:val="24"/>
        </w:rPr>
        <w:t xml:space="preserve">и утвердить ее состав согласно </w:t>
      </w:r>
      <w:hyperlink r:id="rId8" w:anchor="sub_1000" w:history="1">
        <w:r w:rsidR="009009AB" w:rsidRPr="009009AB">
          <w:rPr>
            <w:rStyle w:val="ac"/>
            <w:color w:val="auto"/>
            <w:sz w:val="24"/>
            <w:szCs w:val="24"/>
            <w:u w:val="none"/>
          </w:rPr>
          <w:t>приложению №</w:t>
        </w:r>
        <w:r>
          <w:rPr>
            <w:rStyle w:val="ac"/>
            <w:color w:val="auto"/>
            <w:sz w:val="24"/>
            <w:szCs w:val="24"/>
            <w:u w:val="none"/>
          </w:rPr>
          <w:t xml:space="preserve"> </w:t>
        </w:r>
        <w:r w:rsidR="009009AB" w:rsidRPr="009009AB">
          <w:rPr>
            <w:rStyle w:val="ac"/>
            <w:color w:val="auto"/>
            <w:sz w:val="24"/>
            <w:szCs w:val="24"/>
            <w:u w:val="none"/>
          </w:rPr>
          <w:t>1</w:t>
        </w:r>
      </w:hyperlink>
      <w:r w:rsidR="009009AB" w:rsidRPr="009009AB">
        <w:rPr>
          <w:sz w:val="24"/>
          <w:szCs w:val="24"/>
        </w:rPr>
        <w:t>.</w:t>
      </w:r>
    </w:p>
    <w:p w:rsidR="007A4A33" w:rsidRPr="009009AB" w:rsidRDefault="009009AB" w:rsidP="009009AB">
      <w:pPr>
        <w:pStyle w:val="af1"/>
        <w:ind w:firstLine="720"/>
        <w:jc w:val="both"/>
        <w:rPr>
          <w:bCs/>
          <w:sz w:val="24"/>
          <w:szCs w:val="24"/>
        </w:rPr>
      </w:pPr>
      <w:r w:rsidRPr="009009AB">
        <w:rPr>
          <w:sz w:val="24"/>
          <w:szCs w:val="24"/>
        </w:rPr>
        <w:t>2</w:t>
      </w:r>
      <w:r w:rsidR="007A4A33" w:rsidRPr="009009AB">
        <w:rPr>
          <w:sz w:val="24"/>
          <w:szCs w:val="24"/>
        </w:rPr>
        <w:t xml:space="preserve">. Утвердить Положение о Единой комиссии </w:t>
      </w:r>
      <w:r w:rsidR="007A4A33" w:rsidRPr="009009AB">
        <w:rPr>
          <w:bCs/>
          <w:sz w:val="24"/>
          <w:szCs w:val="24"/>
        </w:rPr>
        <w:t>по определению поставщиков (подрядчико</w:t>
      </w:r>
      <w:r w:rsidRPr="009009AB">
        <w:rPr>
          <w:bCs/>
          <w:sz w:val="24"/>
          <w:szCs w:val="24"/>
        </w:rPr>
        <w:t>в, исполнителей) для</w:t>
      </w:r>
      <w:r w:rsidR="007A4A33" w:rsidRPr="009009AB">
        <w:rPr>
          <w:bCs/>
          <w:sz w:val="24"/>
          <w:szCs w:val="24"/>
        </w:rPr>
        <w:t xml:space="preserve"> муниципальных нужд администрации </w:t>
      </w:r>
      <w:r w:rsidR="006B021F" w:rsidRPr="006B021F">
        <w:rPr>
          <w:bCs/>
          <w:sz w:val="24"/>
          <w:szCs w:val="24"/>
        </w:rPr>
        <w:t>Краснозвездинского</w:t>
      </w:r>
      <w:r w:rsidR="007A4A33" w:rsidRPr="009009AB">
        <w:rPr>
          <w:bCs/>
          <w:sz w:val="24"/>
          <w:szCs w:val="24"/>
        </w:rPr>
        <w:t xml:space="preserve"> муниципального образования</w:t>
      </w:r>
      <w:r w:rsidR="003236ED" w:rsidRPr="009009AB">
        <w:rPr>
          <w:bCs/>
          <w:sz w:val="24"/>
          <w:szCs w:val="24"/>
        </w:rPr>
        <w:t xml:space="preserve"> согласно приложению</w:t>
      </w:r>
      <w:r w:rsidRPr="009009AB">
        <w:rPr>
          <w:bCs/>
          <w:sz w:val="24"/>
          <w:szCs w:val="24"/>
        </w:rPr>
        <w:t xml:space="preserve"> № 2</w:t>
      </w:r>
      <w:r w:rsidR="007A4A33" w:rsidRPr="009009AB">
        <w:rPr>
          <w:sz w:val="24"/>
          <w:szCs w:val="24"/>
        </w:rPr>
        <w:t>.</w:t>
      </w:r>
    </w:p>
    <w:p w:rsidR="007A4A33" w:rsidRPr="009009AB" w:rsidRDefault="009009AB" w:rsidP="009009AB">
      <w:pPr>
        <w:pStyle w:val="af1"/>
        <w:ind w:firstLine="720"/>
        <w:jc w:val="both"/>
        <w:rPr>
          <w:sz w:val="24"/>
          <w:szCs w:val="24"/>
        </w:rPr>
      </w:pPr>
      <w:r w:rsidRPr="009009AB">
        <w:rPr>
          <w:sz w:val="24"/>
          <w:szCs w:val="24"/>
        </w:rPr>
        <w:t>3</w:t>
      </w:r>
      <w:r w:rsidR="007A4A33" w:rsidRPr="009009AB">
        <w:rPr>
          <w:sz w:val="24"/>
          <w:szCs w:val="24"/>
        </w:rPr>
        <w:t xml:space="preserve">. Признать утратившими силу постановления администрации </w:t>
      </w:r>
      <w:r w:rsidR="006B021F" w:rsidRPr="006B021F">
        <w:rPr>
          <w:bCs/>
          <w:sz w:val="24"/>
          <w:szCs w:val="24"/>
        </w:rPr>
        <w:t>Краснозвездинского</w:t>
      </w:r>
      <w:r w:rsidR="007A4A33" w:rsidRPr="009009AB">
        <w:rPr>
          <w:bCs/>
          <w:sz w:val="24"/>
          <w:szCs w:val="24"/>
        </w:rPr>
        <w:t xml:space="preserve"> муниципального образования</w:t>
      </w:r>
      <w:r w:rsidR="007A4A33" w:rsidRPr="009009AB">
        <w:rPr>
          <w:sz w:val="24"/>
          <w:szCs w:val="24"/>
        </w:rPr>
        <w:t>:</w:t>
      </w:r>
    </w:p>
    <w:p w:rsidR="007A4A33" w:rsidRPr="003D3954" w:rsidRDefault="007A4A33" w:rsidP="009009AB">
      <w:pPr>
        <w:pStyle w:val="af1"/>
        <w:ind w:firstLine="720"/>
        <w:jc w:val="both"/>
        <w:rPr>
          <w:sz w:val="24"/>
          <w:szCs w:val="24"/>
        </w:rPr>
      </w:pPr>
      <w:r w:rsidRPr="003D3954">
        <w:rPr>
          <w:sz w:val="24"/>
          <w:szCs w:val="24"/>
        </w:rPr>
        <w:t xml:space="preserve">- от </w:t>
      </w:r>
      <w:r w:rsidR="00F43B52" w:rsidRPr="003D3954">
        <w:rPr>
          <w:sz w:val="24"/>
          <w:szCs w:val="24"/>
        </w:rPr>
        <w:t>19</w:t>
      </w:r>
      <w:r w:rsidRPr="003D3954">
        <w:rPr>
          <w:sz w:val="24"/>
          <w:szCs w:val="24"/>
        </w:rPr>
        <w:t>.0</w:t>
      </w:r>
      <w:r w:rsidR="00F43B52" w:rsidRPr="003D3954">
        <w:rPr>
          <w:sz w:val="24"/>
          <w:szCs w:val="24"/>
        </w:rPr>
        <w:t>2</w:t>
      </w:r>
      <w:r w:rsidRPr="003D3954">
        <w:rPr>
          <w:sz w:val="24"/>
          <w:szCs w:val="24"/>
        </w:rPr>
        <w:t xml:space="preserve">.2014 </w:t>
      </w:r>
      <w:r w:rsidR="00AB5992" w:rsidRPr="003D3954">
        <w:rPr>
          <w:sz w:val="24"/>
          <w:szCs w:val="24"/>
        </w:rPr>
        <w:t xml:space="preserve">г. </w:t>
      </w:r>
      <w:r w:rsidRPr="003D3954">
        <w:rPr>
          <w:sz w:val="24"/>
          <w:szCs w:val="24"/>
        </w:rPr>
        <w:t xml:space="preserve">№ </w:t>
      </w:r>
      <w:r w:rsidR="00F43B52" w:rsidRPr="003D3954">
        <w:rPr>
          <w:sz w:val="24"/>
          <w:szCs w:val="24"/>
        </w:rPr>
        <w:t>10</w:t>
      </w:r>
      <w:r w:rsidR="00AB5992" w:rsidRPr="003D3954">
        <w:rPr>
          <w:sz w:val="24"/>
          <w:szCs w:val="24"/>
        </w:rPr>
        <w:t xml:space="preserve"> «О единой постоянно действующей комиссии в сфере закупок товаров, работ, услуг для обеспечения муниципальных нужд</w:t>
      </w:r>
      <w:r w:rsidRPr="003D3954">
        <w:rPr>
          <w:sz w:val="24"/>
          <w:szCs w:val="24"/>
        </w:rPr>
        <w:t>»;</w:t>
      </w:r>
    </w:p>
    <w:p w:rsidR="007A4A33" w:rsidRPr="003D3954" w:rsidRDefault="007A4A33" w:rsidP="00F43B52">
      <w:pPr>
        <w:pStyle w:val="af1"/>
        <w:ind w:firstLine="720"/>
        <w:jc w:val="both"/>
        <w:rPr>
          <w:bCs/>
          <w:sz w:val="24"/>
          <w:szCs w:val="24"/>
        </w:rPr>
      </w:pPr>
      <w:r w:rsidRPr="003D3954">
        <w:rPr>
          <w:bCs/>
          <w:sz w:val="24"/>
          <w:szCs w:val="24"/>
        </w:rPr>
        <w:t xml:space="preserve">- от </w:t>
      </w:r>
      <w:r w:rsidR="00F43B52" w:rsidRPr="003D3954">
        <w:rPr>
          <w:bCs/>
          <w:sz w:val="24"/>
          <w:szCs w:val="24"/>
        </w:rPr>
        <w:t>01.07</w:t>
      </w:r>
      <w:r w:rsidR="00AB5992" w:rsidRPr="003D3954">
        <w:rPr>
          <w:bCs/>
          <w:sz w:val="24"/>
          <w:szCs w:val="24"/>
        </w:rPr>
        <w:t xml:space="preserve">.2014 г. № </w:t>
      </w:r>
      <w:r w:rsidR="00F43B52" w:rsidRPr="003D3954">
        <w:rPr>
          <w:bCs/>
          <w:sz w:val="24"/>
          <w:szCs w:val="24"/>
        </w:rPr>
        <w:t>53</w:t>
      </w:r>
      <w:r w:rsidRPr="003D3954">
        <w:rPr>
          <w:bCs/>
          <w:sz w:val="24"/>
          <w:szCs w:val="24"/>
        </w:rPr>
        <w:t xml:space="preserve"> «</w:t>
      </w:r>
      <w:r w:rsidR="00F43B52" w:rsidRPr="003D3954">
        <w:rPr>
          <w:bCs/>
          <w:sz w:val="24"/>
          <w:szCs w:val="24"/>
        </w:rPr>
        <w:t>О внесении изменений в постановление администрации Краснозвездинского муниципального образования от 19 февраля 2014 года № 10»</w:t>
      </w:r>
    </w:p>
    <w:p w:rsidR="00F43B52" w:rsidRPr="003D3954" w:rsidRDefault="007A4A33" w:rsidP="009009AB">
      <w:pPr>
        <w:pStyle w:val="af1"/>
        <w:ind w:firstLine="720"/>
        <w:jc w:val="both"/>
        <w:rPr>
          <w:bCs/>
          <w:sz w:val="24"/>
          <w:szCs w:val="24"/>
        </w:rPr>
      </w:pPr>
      <w:r w:rsidRPr="003D3954">
        <w:rPr>
          <w:bCs/>
          <w:sz w:val="24"/>
          <w:szCs w:val="24"/>
        </w:rPr>
        <w:t xml:space="preserve">- от </w:t>
      </w:r>
      <w:r w:rsidR="00F43B52" w:rsidRPr="003D3954">
        <w:rPr>
          <w:bCs/>
          <w:sz w:val="24"/>
          <w:szCs w:val="24"/>
        </w:rPr>
        <w:t>28.10</w:t>
      </w:r>
      <w:r w:rsidR="00AB5992" w:rsidRPr="003D3954">
        <w:rPr>
          <w:bCs/>
          <w:sz w:val="24"/>
          <w:szCs w:val="24"/>
        </w:rPr>
        <w:t>.201</w:t>
      </w:r>
      <w:r w:rsidR="00F43B52" w:rsidRPr="003D3954">
        <w:rPr>
          <w:bCs/>
          <w:sz w:val="24"/>
          <w:szCs w:val="24"/>
        </w:rPr>
        <w:t>5</w:t>
      </w:r>
      <w:r w:rsidR="00AB5992" w:rsidRPr="003D3954">
        <w:rPr>
          <w:bCs/>
          <w:sz w:val="24"/>
          <w:szCs w:val="24"/>
        </w:rPr>
        <w:t xml:space="preserve"> г. № </w:t>
      </w:r>
      <w:r w:rsidR="00F43B52" w:rsidRPr="003D3954">
        <w:rPr>
          <w:bCs/>
          <w:sz w:val="24"/>
          <w:szCs w:val="24"/>
        </w:rPr>
        <w:t>51</w:t>
      </w:r>
      <w:r w:rsidRPr="003D3954">
        <w:rPr>
          <w:bCs/>
          <w:sz w:val="24"/>
          <w:szCs w:val="24"/>
        </w:rPr>
        <w:t xml:space="preserve"> «</w:t>
      </w:r>
      <w:r w:rsidR="00F43B52" w:rsidRPr="003D3954">
        <w:rPr>
          <w:bCs/>
          <w:sz w:val="24"/>
          <w:szCs w:val="24"/>
        </w:rPr>
        <w:t>О внесении изменений в постановление администрации Краснозвездинского муниципального образования от 19 февраля 2014 года № 10»</w:t>
      </w:r>
      <w:r w:rsidR="00AB5992" w:rsidRPr="003D3954">
        <w:rPr>
          <w:bCs/>
          <w:sz w:val="24"/>
          <w:szCs w:val="24"/>
        </w:rPr>
        <w:t>;</w:t>
      </w:r>
    </w:p>
    <w:p w:rsidR="00AB5992" w:rsidRPr="003D3954" w:rsidRDefault="00AB5992" w:rsidP="00F43B52">
      <w:pPr>
        <w:pStyle w:val="af1"/>
        <w:ind w:firstLine="720"/>
        <w:jc w:val="both"/>
        <w:rPr>
          <w:bCs/>
          <w:sz w:val="24"/>
          <w:szCs w:val="24"/>
        </w:rPr>
      </w:pPr>
      <w:r w:rsidRPr="003D3954">
        <w:rPr>
          <w:bCs/>
          <w:sz w:val="24"/>
          <w:szCs w:val="24"/>
        </w:rPr>
        <w:t>- от 15.0</w:t>
      </w:r>
      <w:r w:rsidR="00F43B52" w:rsidRPr="003D3954">
        <w:rPr>
          <w:bCs/>
          <w:sz w:val="24"/>
          <w:szCs w:val="24"/>
        </w:rPr>
        <w:t>2</w:t>
      </w:r>
      <w:r w:rsidRPr="003D3954">
        <w:rPr>
          <w:bCs/>
          <w:sz w:val="24"/>
          <w:szCs w:val="24"/>
        </w:rPr>
        <w:t>.201</w:t>
      </w:r>
      <w:r w:rsidR="00F43B52" w:rsidRPr="003D3954">
        <w:rPr>
          <w:bCs/>
          <w:sz w:val="24"/>
          <w:szCs w:val="24"/>
        </w:rPr>
        <w:t>6</w:t>
      </w:r>
      <w:r w:rsidRPr="003D3954">
        <w:rPr>
          <w:bCs/>
          <w:sz w:val="24"/>
          <w:szCs w:val="24"/>
        </w:rPr>
        <w:t xml:space="preserve"> г. № </w:t>
      </w:r>
      <w:r w:rsidR="00F43B52" w:rsidRPr="003D3954">
        <w:rPr>
          <w:bCs/>
          <w:sz w:val="24"/>
          <w:szCs w:val="24"/>
        </w:rPr>
        <w:t>12</w:t>
      </w:r>
      <w:r w:rsidRPr="003D3954">
        <w:rPr>
          <w:bCs/>
          <w:sz w:val="24"/>
          <w:szCs w:val="24"/>
        </w:rPr>
        <w:t xml:space="preserve"> «</w:t>
      </w:r>
      <w:r w:rsidR="00F43B52" w:rsidRPr="003D3954">
        <w:rPr>
          <w:bCs/>
          <w:sz w:val="24"/>
          <w:szCs w:val="24"/>
        </w:rPr>
        <w:t>О внесении изменений и дополнений в приложение № 2 к постановлению администрации Краснозвездинского муниципального образования от 19 февраля 2014 года № 10</w:t>
      </w:r>
      <w:r w:rsidRPr="003D3954">
        <w:rPr>
          <w:bCs/>
          <w:sz w:val="24"/>
          <w:szCs w:val="24"/>
        </w:rPr>
        <w:t>»;</w:t>
      </w:r>
    </w:p>
    <w:p w:rsidR="00F43B52" w:rsidRPr="003D3954" w:rsidRDefault="00AB5992" w:rsidP="00F43B52">
      <w:pPr>
        <w:pStyle w:val="af1"/>
        <w:ind w:firstLine="720"/>
        <w:jc w:val="both"/>
        <w:rPr>
          <w:bCs/>
          <w:sz w:val="24"/>
          <w:szCs w:val="24"/>
        </w:rPr>
      </w:pPr>
      <w:r w:rsidRPr="003D3954">
        <w:rPr>
          <w:bCs/>
          <w:sz w:val="24"/>
          <w:szCs w:val="24"/>
        </w:rPr>
        <w:t xml:space="preserve">- от </w:t>
      </w:r>
      <w:r w:rsidR="00F43B52" w:rsidRPr="003D3954">
        <w:rPr>
          <w:bCs/>
          <w:sz w:val="24"/>
          <w:szCs w:val="24"/>
        </w:rPr>
        <w:t>22</w:t>
      </w:r>
      <w:r w:rsidRPr="003D3954">
        <w:rPr>
          <w:bCs/>
          <w:sz w:val="24"/>
          <w:szCs w:val="24"/>
        </w:rPr>
        <w:t>.0</w:t>
      </w:r>
      <w:r w:rsidR="00F43B52" w:rsidRPr="003D3954">
        <w:rPr>
          <w:bCs/>
          <w:sz w:val="24"/>
          <w:szCs w:val="24"/>
        </w:rPr>
        <w:t>5</w:t>
      </w:r>
      <w:r w:rsidRPr="003D3954">
        <w:rPr>
          <w:bCs/>
          <w:sz w:val="24"/>
          <w:szCs w:val="24"/>
        </w:rPr>
        <w:t>.201</w:t>
      </w:r>
      <w:r w:rsidR="00F43B52" w:rsidRPr="003D3954">
        <w:rPr>
          <w:bCs/>
          <w:sz w:val="24"/>
          <w:szCs w:val="24"/>
        </w:rPr>
        <w:t>7</w:t>
      </w:r>
      <w:r w:rsidRPr="003D3954">
        <w:rPr>
          <w:bCs/>
          <w:sz w:val="24"/>
          <w:szCs w:val="24"/>
        </w:rPr>
        <w:t xml:space="preserve"> г. № </w:t>
      </w:r>
      <w:r w:rsidR="00F43B52" w:rsidRPr="003D3954">
        <w:rPr>
          <w:bCs/>
          <w:sz w:val="24"/>
          <w:szCs w:val="24"/>
        </w:rPr>
        <w:t>5 «О внесении изменений в постановление администрации Краснозвездинского муниципального образования от 19 февраля 2014 года № 10»;</w:t>
      </w:r>
    </w:p>
    <w:p w:rsidR="00AB5992" w:rsidRPr="003D3954" w:rsidRDefault="00F43B52" w:rsidP="006A4B03">
      <w:pPr>
        <w:pStyle w:val="af1"/>
        <w:ind w:right="-2" w:firstLine="720"/>
        <w:jc w:val="both"/>
        <w:rPr>
          <w:bCs/>
          <w:sz w:val="24"/>
          <w:szCs w:val="24"/>
        </w:rPr>
      </w:pPr>
      <w:r w:rsidRPr="003D3954">
        <w:rPr>
          <w:bCs/>
          <w:sz w:val="24"/>
          <w:szCs w:val="24"/>
        </w:rPr>
        <w:t>-</w:t>
      </w:r>
      <w:r w:rsidR="00AB5992" w:rsidRPr="003D3954">
        <w:rPr>
          <w:bCs/>
          <w:sz w:val="24"/>
          <w:szCs w:val="24"/>
        </w:rPr>
        <w:t xml:space="preserve"> от</w:t>
      </w:r>
      <w:r w:rsidR="003236ED" w:rsidRPr="003D3954">
        <w:rPr>
          <w:bCs/>
          <w:sz w:val="24"/>
          <w:szCs w:val="24"/>
        </w:rPr>
        <w:t xml:space="preserve"> </w:t>
      </w:r>
      <w:r w:rsidRPr="003D3954">
        <w:rPr>
          <w:bCs/>
          <w:sz w:val="24"/>
          <w:szCs w:val="24"/>
        </w:rPr>
        <w:t>07</w:t>
      </w:r>
      <w:r w:rsidR="003236ED" w:rsidRPr="003D3954">
        <w:rPr>
          <w:bCs/>
          <w:sz w:val="24"/>
          <w:szCs w:val="24"/>
        </w:rPr>
        <w:t>.0</w:t>
      </w:r>
      <w:r w:rsidRPr="003D3954">
        <w:rPr>
          <w:bCs/>
          <w:sz w:val="24"/>
          <w:szCs w:val="24"/>
        </w:rPr>
        <w:t>9</w:t>
      </w:r>
      <w:r w:rsidR="003236ED" w:rsidRPr="003D3954">
        <w:rPr>
          <w:bCs/>
          <w:sz w:val="24"/>
          <w:szCs w:val="24"/>
        </w:rPr>
        <w:t>.2018 г.</w:t>
      </w:r>
      <w:r w:rsidR="00AB5992" w:rsidRPr="003D3954">
        <w:rPr>
          <w:bCs/>
          <w:sz w:val="24"/>
          <w:szCs w:val="24"/>
        </w:rPr>
        <w:t xml:space="preserve"> </w:t>
      </w:r>
      <w:r w:rsidRPr="003D3954">
        <w:rPr>
          <w:bCs/>
          <w:sz w:val="24"/>
          <w:szCs w:val="24"/>
        </w:rPr>
        <w:t xml:space="preserve">№ 30 </w:t>
      </w:r>
      <w:r w:rsidR="00AB5992" w:rsidRPr="003D3954">
        <w:rPr>
          <w:bCs/>
          <w:sz w:val="24"/>
          <w:szCs w:val="24"/>
        </w:rPr>
        <w:t>«</w:t>
      </w:r>
      <w:r w:rsidRPr="003D3954">
        <w:rPr>
          <w:bCs/>
          <w:sz w:val="24"/>
          <w:szCs w:val="24"/>
        </w:rPr>
        <w:t>О внесении изменений в приложение к постановлению администрации Краснозвездинского муниципального образования от 19 февраля 2014 года №</w:t>
      </w:r>
      <w:r w:rsidR="006A4B03" w:rsidRPr="003D3954">
        <w:rPr>
          <w:bCs/>
          <w:sz w:val="24"/>
          <w:szCs w:val="24"/>
        </w:rPr>
        <w:t xml:space="preserve"> </w:t>
      </w:r>
      <w:r w:rsidRPr="003D3954">
        <w:rPr>
          <w:bCs/>
          <w:sz w:val="24"/>
          <w:szCs w:val="24"/>
        </w:rPr>
        <w:t>10</w:t>
      </w:r>
      <w:r w:rsidR="003236ED" w:rsidRPr="003D3954">
        <w:rPr>
          <w:bCs/>
          <w:sz w:val="24"/>
          <w:szCs w:val="24"/>
        </w:rPr>
        <w:t>».</w:t>
      </w:r>
    </w:p>
    <w:p w:rsidR="003236ED" w:rsidRPr="009009AB" w:rsidRDefault="009009AB" w:rsidP="009009AB">
      <w:pPr>
        <w:pStyle w:val="af1"/>
        <w:ind w:firstLine="720"/>
        <w:jc w:val="both"/>
        <w:rPr>
          <w:sz w:val="24"/>
          <w:szCs w:val="24"/>
        </w:rPr>
      </w:pPr>
      <w:r w:rsidRPr="009009AB">
        <w:rPr>
          <w:sz w:val="24"/>
          <w:szCs w:val="24"/>
        </w:rPr>
        <w:t>4</w:t>
      </w:r>
      <w:r w:rsidR="006A4B03">
        <w:rPr>
          <w:sz w:val="24"/>
          <w:szCs w:val="24"/>
        </w:rPr>
        <w:t>. Настоящее постановление</w:t>
      </w:r>
      <w:r w:rsidR="003236ED" w:rsidRPr="009009AB">
        <w:rPr>
          <w:sz w:val="24"/>
          <w:szCs w:val="24"/>
        </w:rPr>
        <w:t xml:space="preserve"> обнародовать в установленных местах и разместить на официальном сайте администрации </w:t>
      </w:r>
      <w:r w:rsidR="006B021F" w:rsidRPr="006B021F">
        <w:rPr>
          <w:sz w:val="24"/>
          <w:szCs w:val="24"/>
        </w:rPr>
        <w:t>Краснозвездинского</w:t>
      </w:r>
      <w:r w:rsidR="003236ED" w:rsidRPr="009009AB">
        <w:rPr>
          <w:sz w:val="24"/>
          <w:szCs w:val="24"/>
        </w:rPr>
        <w:t xml:space="preserve"> муниципального образования в информационно-телекоммуникационной сети «Интернет».</w:t>
      </w:r>
    </w:p>
    <w:p w:rsidR="003236ED" w:rsidRPr="009009AB" w:rsidRDefault="009009AB" w:rsidP="009009AB">
      <w:pPr>
        <w:pStyle w:val="af1"/>
        <w:jc w:val="both"/>
        <w:rPr>
          <w:sz w:val="24"/>
          <w:szCs w:val="24"/>
        </w:rPr>
      </w:pPr>
      <w:r w:rsidRPr="009009AB">
        <w:rPr>
          <w:sz w:val="24"/>
          <w:szCs w:val="24"/>
        </w:rPr>
        <w:tab/>
        <w:t>5</w:t>
      </w:r>
      <w:r w:rsidR="003236ED" w:rsidRPr="009009AB">
        <w:rPr>
          <w:sz w:val="24"/>
          <w:szCs w:val="24"/>
        </w:rPr>
        <w:t>. Настоящее постановление вступает в силу с момента его обнародования.</w:t>
      </w:r>
    </w:p>
    <w:p w:rsidR="003236ED" w:rsidRPr="009009AB" w:rsidRDefault="009009AB" w:rsidP="009009AB">
      <w:pPr>
        <w:pStyle w:val="af1"/>
        <w:jc w:val="both"/>
        <w:rPr>
          <w:sz w:val="24"/>
          <w:szCs w:val="24"/>
        </w:rPr>
      </w:pPr>
      <w:r w:rsidRPr="009009AB">
        <w:rPr>
          <w:sz w:val="24"/>
          <w:szCs w:val="24"/>
        </w:rPr>
        <w:tab/>
        <w:t>6</w:t>
      </w:r>
      <w:r w:rsidR="003236ED" w:rsidRPr="009009AB">
        <w:rPr>
          <w:sz w:val="24"/>
          <w:szCs w:val="24"/>
        </w:rPr>
        <w:t xml:space="preserve">. </w:t>
      </w:r>
      <w:proofErr w:type="gramStart"/>
      <w:r w:rsidR="003236ED" w:rsidRPr="009009AB">
        <w:rPr>
          <w:sz w:val="24"/>
          <w:szCs w:val="24"/>
        </w:rPr>
        <w:t>Контроль за</w:t>
      </w:r>
      <w:proofErr w:type="gramEnd"/>
      <w:r w:rsidR="003236ED" w:rsidRPr="009009AB">
        <w:rPr>
          <w:sz w:val="24"/>
          <w:szCs w:val="24"/>
        </w:rPr>
        <w:t xml:space="preserve"> исполнением настоящего постановления оставляю за собой.</w:t>
      </w:r>
    </w:p>
    <w:p w:rsidR="009009AB" w:rsidRDefault="009009AB" w:rsidP="004A2D22">
      <w:pPr>
        <w:rPr>
          <w:b/>
          <w:sz w:val="24"/>
          <w:szCs w:val="24"/>
        </w:rPr>
      </w:pPr>
    </w:p>
    <w:p w:rsidR="006A4B03" w:rsidRDefault="004A2D22" w:rsidP="004A2D22">
      <w:pPr>
        <w:rPr>
          <w:b/>
          <w:sz w:val="24"/>
          <w:szCs w:val="24"/>
        </w:rPr>
      </w:pPr>
      <w:r w:rsidRPr="00814736">
        <w:rPr>
          <w:b/>
          <w:sz w:val="24"/>
          <w:szCs w:val="24"/>
        </w:rPr>
        <w:t>Глава администрации</w:t>
      </w:r>
      <w:r w:rsidR="00A50B2D" w:rsidRPr="00814736">
        <w:rPr>
          <w:b/>
          <w:sz w:val="24"/>
          <w:szCs w:val="24"/>
        </w:rPr>
        <w:t xml:space="preserve"> </w:t>
      </w:r>
    </w:p>
    <w:p w:rsidR="00E72B18" w:rsidRPr="00814736" w:rsidRDefault="006B021F" w:rsidP="004A2D22">
      <w:pPr>
        <w:rPr>
          <w:b/>
          <w:sz w:val="24"/>
          <w:szCs w:val="24"/>
        </w:rPr>
      </w:pPr>
      <w:r w:rsidRPr="006B021F">
        <w:rPr>
          <w:b/>
          <w:sz w:val="24"/>
          <w:szCs w:val="24"/>
        </w:rPr>
        <w:t>Краснозвездинского</w:t>
      </w:r>
      <w:r w:rsidR="00E72B18" w:rsidRPr="00814736">
        <w:rPr>
          <w:b/>
          <w:sz w:val="24"/>
          <w:szCs w:val="24"/>
        </w:rPr>
        <w:t xml:space="preserve"> </w:t>
      </w:r>
    </w:p>
    <w:p w:rsidR="004A2D22" w:rsidRPr="00814736" w:rsidRDefault="00E72B18" w:rsidP="004A2D22">
      <w:pPr>
        <w:rPr>
          <w:b/>
          <w:sz w:val="24"/>
          <w:szCs w:val="24"/>
        </w:rPr>
      </w:pPr>
      <w:r w:rsidRPr="00814736">
        <w:rPr>
          <w:b/>
          <w:sz w:val="24"/>
          <w:szCs w:val="24"/>
        </w:rPr>
        <w:t>муниципального образования</w:t>
      </w:r>
      <w:r w:rsidRPr="00814736">
        <w:rPr>
          <w:sz w:val="24"/>
          <w:szCs w:val="24"/>
        </w:rPr>
        <w:t xml:space="preserve"> </w:t>
      </w:r>
      <w:r w:rsidR="004A2D22" w:rsidRPr="00814736">
        <w:rPr>
          <w:b/>
          <w:sz w:val="24"/>
          <w:szCs w:val="24"/>
        </w:rPr>
        <w:tab/>
      </w:r>
      <w:r w:rsidR="004A2D22" w:rsidRPr="00814736">
        <w:rPr>
          <w:b/>
          <w:sz w:val="24"/>
          <w:szCs w:val="24"/>
        </w:rPr>
        <w:tab/>
      </w:r>
      <w:r w:rsidR="004A2D22" w:rsidRPr="00814736">
        <w:rPr>
          <w:b/>
          <w:sz w:val="24"/>
          <w:szCs w:val="24"/>
        </w:rPr>
        <w:tab/>
      </w:r>
      <w:r w:rsidR="004A2D22" w:rsidRPr="00814736">
        <w:rPr>
          <w:b/>
          <w:sz w:val="24"/>
          <w:szCs w:val="24"/>
        </w:rPr>
        <w:tab/>
      </w:r>
      <w:r w:rsidR="006A4B03">
        <w:rPr>
          <w:b/>
          <w:sz w:val="24"/>
          <w:szCs w:val="24"/>
        </w:rPr>
        <w:tab/>
      </w:r>
      <w:r w:rsidR="006A4B03">
        <w:rPr>
          <w:b/>
          <w:sz w:val="24"/>
          <w:szCs w:val="24"/>
        </w:rPr>
        <w:tab/>
      </w:r>
      <w:r w:rsidR="006A4B03">
        <w:rPr>
          <w:b/>
          <w:sz w:val="24"/>
          <w:szCs w:val="24"/>
        </w:rPr>
        <w:tab/>
      </w:r>
      <w:r w:rsidR="006B021F">
        <w:rPr>
          <w:b/>
          <w:sz w:val="24"/>
          <w:szCs w:val="24"/>
        </w:rPr>
        <w:t>Р.С. Тимохин</w:t>
      </w:r>
    </w:p>
    <w:p w:rsidR="006B021F" w:rsidRDefault="009009AB" w:rsidP="006B021F">
      <w:pPr>
        <w:autoSpaceDE w:val="0"/>
        <w:autoSpaceDN w:val="0"/>
        <w:adjustRightInd w:val="0"/>
        <w:ind w:firstLine="5670"/>
        <w:outlineLvl w:val="0"/>
        <w:rPr>
          <w:rFonts w:eastAsia="Calibri"/>
          <w:sz w:val="24"/>
          <w:szCs w:val="24"/>
          <w:lang w:eastAsia="en-US"/>
        </w:rPr>
      </w:pPr>
      <w:r>
        <w:rPr>
          <w:rFonts w:eastAsia="Calibri"/>
          <w:sz w:val="24"/>
          <w:szCs w:val="24"/>
          <w:lang w:eastAsia="en-US"/>
        </w:rPr>
        <w:lastRenderedPageBreak/>
        <w:t xml:space="preserve">Приложение № 1 к постановлению </w:t>
      </w:r>
    </w:p>
    <w:p w:rsidR="006B021F" w:rsidRDefault="006B021F" w:rsidP="006B021F">
      <w:pPr>
        <w:autoSpaceDE w:val="0"/>
        <w:autoSpaceDN w:val="0"/>
        <w:adjustRightInd w:val="0"/>
        <w:ind w:firstLine="5670"/>
        <w:outlineLvl w:val="0"/>
        <w:rPr>
          <w:rFonts w:eastAsia="Calibri"/>
          <w:sz w:val="24"/>
          <w:szCs w:val="24"/>
          <w:lang w:eastAsia="en-US"/>
        </w:rPr>
      </w:pPr>
      <w:r>
        <w:rPr>
          <w:rFonts w:eastAsia="Calibri"/>
          <w:sz w:val="24"/>
          <w:szCs w:val="24"/>
          <w:lang w:eastAsia="en-US"/>
        </w:rPr>
        <w:t>а</w:t>
      </w:r>
      <w:r w:rsidR="009009AB">
        <w:rPr>
          <w:rFonts w:eastAsia="Calibri"/>
          <w:sz w:val="24"/>
          <w:szCs w:val="24"/>
          <w:lang w:eastAsia="en-US"/>
        </w:rPr>
        <w:t>дминистрации</w:t>
      </w:r>
      <w:r>
        <w:rPr>
          <w:rFonts w:eastAsia="Calibri"/>
          <w:sz w:val="24"/>
          <w:szCs w:val="24"/>
          <w:lang w:eastAsia="en-US"/>
        </w:rPr>
        <w:t xml:space="preserve"> </w:t>
      </w:r>
      <w:r w:rsidRPr="006B021F">
        <w:rPr>
          <w:rFonts w:eastAsia="Calibri"/>
          <w:sz w:val="24"/>
          <w:szCs w:val="24"/>
          <w:lang w:eastAsia="en-US"/>
        </w:rPr>
        <w:t>Краснозвездинского</w:t>
      </w:r>
    </w:p>
    <w:p w:rsidR="006B021F" w:rsidRDefault="006B021F" w:rsidP="006B021F">
      <w:pPr>
        <w:autoSpaceDE w:val="0"/>
        <w:autoSpaceDN w:val="0"/>
        <w:adjustRightInd w:val="0"/>
        <w:ind w:firstLine="5670"/>
        <w:outlineLvl w:val="0"/>
        <w:rPr>
          <w:rFonts w:eastAsia="Calibri"/>
          <w:sz w:val="24"/>
          <w:szCs w:val="24"/>
          <w:lang w:eastAsia="en-US"/>
        </w:rPr>
      </w:pPr>
      <w:r>
        <w:rPr>
          <w:rFonts w:eastAsia="Calibri"/>
          <w:sz w:val="24"/>
          <w:szCs w:val="24"/>
          <w:lang w:eastAsia="en-US"/>
        </w:rPr>
        <w:t>м</w:t>
      </w:r>
      <w:r w:rsidR="009009AB">
        <w:rPr>
          <w:rFonts w:eastAsia="Calibri"/>
          <w:sz w:val="24"/>
          <w:szCs w:val="24"/>
          <w:lang w:eastAsia="en-US"/>
        </w:rPr>
        <w:t>униципального</w:t>
      </w:r>
      <w:r>
        <w:rPr>
          <w:rFonts w:eastAsia="Calibri"/>
          <w:sz w:val="24"/>
          <w:szCs w:val="24"/>
          <w:lang w:eastAsia="en-US"/>
        </w:rPr>
        <w:t xml:space="preserve"> </w:t>
      </w:r>
      <w:r w:rsidR="009009AB">
        <w:rPr>
          <w:rFonts w:eastAsia="Calibri"/>
          <w:sz w:val="24"/>
          <w:szCs w:val="24"/>
          <w:lang w:eastAsia="en-US"/>
        </w:rPr>
        <w:t xml:space="preserve">образования </w:t>
      </w:r>
    </w:p>
    <w:p w:rsidR="009009AB" w:rsidRDefault="009009AB" w:rsidP="006B021F">
      <w:pPr>
        <w:autoSpaceDE w:val="0"/>
        <w:autoSpaceDN w:val="0"/>
        <w:adjustRightInd w:val="0"/>
        <w:ind w:firstLine="5670"/>
        <w:outlineLvl w:val="0"/>
        <w:rPr>
          <w:rFonts w:eastAsia="Calibri"/>
          <w:sz w:val="24"/>
          <w:szCs w:val="24"/>
          <w:lang w:eastAsia="en-US"/>
        </w:rPr>
      </w:pPr>
      <w:r>
        <w:rPr>
          <w:rFonts w:eastAsia="Calibri"/>
          <w:sz w:val="24"/>
          <w:szCs w:val="24"/>
          <w:lang w:eastAsia="en-US"/>
        </w:rPr>
        <w:t xml:space="preserve">от </w:t>
      </w:r>
      <w:r w:rsidR="006E3E12">
        <w:rPr>
          <w:rFonts w:eastAsia="Calibri"/>
          <w:sz w:val="24"/>
          <w:szCs w:val="24"/>
          <w:lang w:eastAsia="en-US"/>
        </w:rPr>
        <w:t xml:space="preserve">07 мая </w:t>
      </w:r>
      <w:r>
        <w:rPr>
          <w:rFonts w:eastAsia="Calibri"/>
          <w:sz w:val="24"/>
          <w:szCs w:val="24"/>
          <w:lang w:eastAsia="en-US"/>
        </w:rPr>
        <w:t>20</w:t>
      </w:r>
      <w:r w:rsidR="006B021F">
        <w:rPr>
          <w:rFonts w:eastAsia="Calibri"/>
          <w:sz w:val="24"/>
          <w:szCs w:val="24"/>
          <w:lang w:eastAsia="en-US"/>
        </w:rPr>
        <w:t xml:space="preserve">20 года № </w:t>
      </w:r>
      <w:r w:rsidR="006E3E12">
        <w:rPr>
          <w:rFonts w:eastAsia="Calibri"/>
          <w:sz w:val="24"/>
          <w:szCs w:val="24"/>
          <w:lang w:eastAsia="en-US"/>
        </w:rPr>
        <w:t>10</w:t>
      </w:r>
    </w:p>
    <w:p w:rsidR="00A50B2D" w:rsidRDefault="00A50B2D" w:rsidP="004A2D22">
      <w:pPr>
        <w:rPr>
          <w:sz w:val="24"/>
          <w:szCs w:val="24"/>
        </w:rPr>
      </w:pPr>
    </w:p>
    <w:p w:rsidR="006A4B03" w:rsidRDefault="006A4B03" w:rsidP="004A2D22">
      <w:pPr>
        <w:rPr>
          <w:sz w:val="24"/>
          <w:szCs w:val="24"/>
        </w:rPr>
      </w:pPr>
    </w:p>
    <w:p w:rsidR="006A4B03" w:rsidRPr="00814736" w:rsidRDefault="006A4B03" w:rsidP="004A2D22">
      <w:pPr>
        <w:rPr>
          <w:sz w:val="24"/>
          <w:szCs w:val="24"/>
        </w:rPr>
      </w:pPr>
    </w:p>
    <w:p w:rsidR="009009AB" w:rsidRPr="006A4B03" w:rsidRDefault="009009AB" w:rsidP="009009AB">
      <w:pPr>
        <w:jc w:val="center"/>
        <w:rPr>
          <w:rFonts w:eastAsiaTheme="minorHAnsi"/>
          <w:sz w:val="26"/>
          <w:szCs w:val="26"/>
          <w:lang w:eastAsia="en-US"/>
        </w:rPr>
      </w:pPr>
      <w:r w:rsidRPr="006A4B03">
        <w:rPr>
          <w:rFonts w:eastAsiaTheme="minorHAnsi"/>
          <w:sz w:val="26"/>
          <w:szCs w:val="26"/>
          <w:lang w:eastAsia="en-US"/>
        </w:rPr>
        <w:t>Состав</w:t>
      </w:r>
    </w:p>
    <w:p w:rsidR="009009AB" w:rsidRPr="006A4B03" w:rsidRDefault="009009AB" w:rsidP="009009AB">
      <w:pPr>
        <w:jc w:val="center"/>
        <w:rPr>
          <w:rFonts w:eastAsiaTheme="minorHAnsi"/>
          <w:sz w:val="26"/>
          <w:szCs w:val="26"/>
          <w:lang w:eastAsia="en-US"/>
        </w:rPr>
      </w:pPr>
      <w:r w:rsidRPr="006A4B03">
        <w:rPr>
          <w:rFonts w:eastAsiaTheme="minorHAnsi"/>
          <w:sz w:val="26"/>
          <w:szCs w:val="26"/>
          <w:lang w:eastAsia="en-US"/>
        </w:rPr>
        <w:t xml:space="preserve">единой комиссии по определению поставщиков (подрядчиков, исполнителей) для муниципальных нужд </w:t>
      </w:r>
      <w:r w:rsidR="006B021F" w:rsidRPr="006A4B03">
        <w:rPr>
          <w:rFonts w:eastAsiaTheme="minorHAnsi"/>
          <w:sz w:val="26"/>
          <w:szCs w:val="26"/>
          <w:lang w:eastAsia="en-US"/>
        </w:rPr>
        <w:t>Краснозвездинского</w:t>
      </w:r>
      <w:r w:rsidRPr="006A4B03">
        <w:rPr>
          <w:rFonts w:eastAsiaTheme="minorHAnsi"/>
          <w:sz w:val="26"/>
          <w:szCs w:val="26"/>
          <w:lang w:eastAsia="en-US"/>
        </w:rPr>
        <w:t xml:space="preserve"> муниципального образования</w:t>
      </w:r>
    </w:p>
    <w:p w:rsidR="009009AB" w:rsidRPr="006A4B03" w:rsidRDefault="009009AB" w:rsidP="009009AB">
      <w:pPr>
        <w:autoSpaceDE w:val="0"/>
        <w:autoSpaceDN w:val="0"/>
        <w:adjustRightInd w:val="0"/>
        <w:jc w:val="center"/>
        <w:rPr>
          <w:b/>
          <w:bCs/>
          <w:sz w:val="26"/>
          <w:szCs w:val="26"/>
        </w:rPr>
      </w:pPr>
    </w:p>
    <w:p w:rsidR="00B879FD" w:rsidRPr="006A4B03" w:rsidRDefault="003D3954" w:rsidP="00B879FD">
      <w:pPr>
        <w:ind w:left="2880" w:hanging="2880"/>
        <w:rPr>
          <w:rFonts w:eastAsiaTheme="minorHAnsi"/>
          <w:sz w:val="26"/>
          <w:szCs w:val="26"/>
          <w:lang w:eastAsia="en-US"/>
        </w:rPr>
      </w:pPr>
      <w:r>
        <w:rPr>
          <w:rFonts w:eastAsiaTheme="minorHAnsi"/>
          <w:sz w:val="26"/>
          <w:szCs w:val="26"/>
          <w:lang w:eastAsia="en-US"/>
        </w:rPr>
        <w:t>Тимохин Р.С</w:t>
      </w:r>
      <w:r w:rsidR="009009AB" w:rsidRPr="006A4B03">
        <w:rPr>
          <w:rFonts w:eastAsiaTheme="minorHAnsi"/>
          <w:sz w:val="26"/>
          <w:szCs w:val="26"/>
          <w:lang w:eastAsia="en-US"/>
        </w:rPr>
        <w:t xml:space="preserve">. </w:t>
      </w:r>
      <w:r w:rsidR="00B879FD" w:rsidRPr="006A4B03">
        <w:rPr>
          <w:rFonts w:eastAsiaTheme="minorHAnsi"/>
          <w:sz w:val="26"/>
          <w:szCs w:val="26"/>
          <w:lang w:eastAsia="en-US"/>
        </w:rPr>
        <w:tab/>
        <w:t xml:space="preserve">- </w:t>
      </w:r>
      <w:r w:rsidR="009009AB" w:rsidRPr="006A4B03">
        <w:rPr>
          <w:rFonts w:eastAsiaTheme="minorHAnsi"/>
          <w:sz w:val="26"/>
          <w:szCs w:val="26"/>
          <w:lang w:eastAsia="en-US"/>
        </w:rPr>
        <w:t>глав</w:t>
      </w:r>
      <w:r>
        <w:rPr>
          <w:rFonts w:eastAsiaTheme="minorHAnsi"/>
          <w:sz w:val="26"/>
          <w:szCs w:val="26"/>
          <w:lang w:eastAsia="en-US"/>
        </w:rPr>
        <w:t>а</w:t>
      </w:r>
      <w:r w:rsidR="00223CE6" w:rsidRPr="006A4B03">
        <w:rPr>
          <w:rFonts w:eastAsiaTheme="minorHAnsi"/>
          <w:sz w:val="26"/>
          <w:szCs w:val="26"/>
          <w:lang w:eastAsia="en-US"/>
        </w:rPr>
        <w:t xml:space="preserve"> администрации </w:t>
      </w:r>
    </w:p>
    <w:p w:rsidR="005A27DE" w:rsidRDefault="006B021F" w:rsidP="00B879FD">
      <w:pPr>
        <w:ind w:left="2977"/>
        <w:rPr>
          <w:rFonts w:eastAsiaTheme="minorHAnsi" w:cstheme="minorBidi"/>
          <w:sz w:val="26"/>
          <w:szCs w:val="26"/>
          <w:lang w:eastAsia="en-US"/>
        </w:rPr>
      </w:pPr>
      <w:r w:rsidRPr="006A4B03">
        <w:rPr>
          <w:rFonts w:eastAsiaTheme="minorHAnsi"/>
          <w:sz w:val="26"/>
          <w:szCs w:val="26"/>
          <w:lang w:eastAsia="en-US"/>
        </w:rPr>
        <w:t>Краснозвездинского</w:t>
      </w:r>
      <w:r w:rsidR="009009AB" w:rsidRPr="006A4B03">
        <w:rPr>
          <w:rFonts w:eastAsiaTheme="minorHAnsi" w:cstheme="minorBidi"/>
          <w:sz w:val="26"/>
          <w:szCs w:val="26"/>
          <w:lang w:eastAsia="en-US"/>
        </w:rPr>
        <w:t xml:space="preserve"> </w:t>
      </w:r>
      <w:r w:rsidR="005A27DE">
        <w:rPr>
          <w:rFonts w:eastAsiaTheme="minorHAnsi" w:cstheme="minorBidi"/>
          <w:sz w:val="26"/>
          <w:szCs w:val="26"/>
          <w:lang w:eastAsia="en-US"/>
        </w:rPr>
        <w:t xml:space="preserve">муниципального </w:t>
      </w:r>
    </w:p>
    <w:p w:rsidR="009009AB" w:rsidRPr="006A4B03" w:rsidRDefault="005A27DE" w:rsidP="00B879FD">
      <w:pPr>
        <w:ind w:left="2977"/>
        <w:rPr>
          <w:rFonts w:eastAsiaTheme="minorHAnsi"/>
          <w:sz w:val="26"/>
          <w:szCs w:val="26"/>
          <w:lang w:eastAsia="en-US"/>
        </w:rPr>
      </w:pPr>
      <w:r>
        <w:rPr>
          <w:rFonts w:eastAsiaTheme="minorHAnsi" w:cstheme="minorBidi"/>
          <w:sz w:val="26"/>
          <w:szCs w:val="26"/>
          <w:lang w:eastAsia="en-US"/>
        </w:rPr>
        <w:t>образования</w:t>
      </w:r>
      <w:r w:rsidR="00B879FD" w:rsidRPr="006A4B03">
        <w:rPr>
          <w:rFonts w:eastAsiaTheme="minorHAnsi" w:cstheme="minorBidi"/>
          <w:sz w:val="26"/>
          <w:szCs w:val="26"/>
          <w:lang w:eastAsia="en-US"/>
        </w:rPr>
        <w:t>,</w:t>
      </w:r>
      <w:r>
        <w:rPr>
          <w:rFonts w:eastAsiaTheme="minorHAnsi" w:cstheme="minorBidi"/>
          <w:sz w:val="26"/>
          <w:szCs w:val="26"/>
          <w:lang w:eastAsia="en-US"/>
        </w:rPr>
        <w:t xml:space="preserve"> </w:t>
      </w:r>
      <w:r w:rsidR="009009AB" w:rsidRPr="006A4B03">
        <w:rPr>
          <w:rFonts w:eastAsiaTheme="minorHAnsi"/>
          <w:sz w:val="26"/>
          <w:szCs w:val="26"/>
          <w:lang w:eastAsia="en-US"/>
        </w:rPr>
        <w:t>председатель комиссии</w:t>
      </w:r>
      <w:r>
        <w:rPr>
          <w:rFonts w:eastAsiaTheme="minorHAnsi"/>
          <w:sz w:val="26"/>
          <w:szCs w:val="26"/>
          <w:lang w:eastAsia="en-US"/>
        </w:rPr>
        <w:t>;</w:t>
      </w:r>
      <w:r w:rsidR="009009AB" w:rsidRPr="006A4B03">
        <w:rPr>
          <w:rFonts w:eastAsiaTheme="minorHAnsi"/>
          <w:sz w:val="26"/>
          <w:szCs w:val="26"/>
          <w:lang w:eastAsia="en-US"/>
        </w:rPr>
        <w:t xml:space="preserve"> </w:t>
      </w:r>
    </w:p>
    <w:p w:rsidR="00B879FD" w:rsidRPr="006A4B03" w:rsidRDefault="00B879FD" w:rsidP="00B879FD">
      <w:pPr>
        <w:ind w:left="2977"/>
        <w:rPr>
          <w:rFonts w:eastAsiaTheme="minorHAnsi"/>
          <w:sz w:val="26"/>
          <w:szCs w:val="26"/>
          <w:lang w:eastAsia="en-US"/>
        </w:rPr>
      </w:pPr>
    </w:p>
    <w:p w:rsidR="005A27DE" w:rsidRDefault="005A27DE" w:rsidP="005A27DE">
      <w:pPr>
        <w:ind w:left="2977" w:hanging="2977"/>
        <w:rPr>
          <w:rFonts w:eastAsiaTheme="minorHAnsi"/>
          <w:sz w:val="26"/>
          <w:szCs w:val="26"/>
          <w:lang w:eastAsia="en-US"/>
        </w:rPr>
      </w:pPr>
      <w:proofErr w:type="spellStart"/>
      <w:r>
        <w:rPr>
          <w:rFonts w:eastAsiaTheme="minorHAnsi"/>
          <w:sz w:val="26"/>
          <w:szCs w:val="26"/>
          <w:lang w:eastAsia="en-US"/>
        </w:rPr>
        <w:t>Чиркова</w:t>
      </w:r>
      <w:proofErr w:type="spellEnd"/>
      <w:r>
        <w:rPr>
          <w:rFonts w:eastAsiaTheme="minorHAnsi"/>
          <w:sz w:val="26"/>
          <w:szCs w:val="26"/>
          <w:lang w:eastAsia="en-US"/>
        </w:rPr>
        <w:t xml:space="preserve"> М.А</w:t>
      </w:r>
      <w:r w:rsidR="009009AB" w:rsidRPr="006A4B03">
        <w:rPr>
          <w:rFonts w:eastAsiaTheme="minorHAnsi"/>
          <w:sz w:val="26"/>
          <w:szCs w:val="26"/>
          <w:lang w:eastAsia="en-US"/>
        </w:rPr>
        <w:t xml:space="preserve">. </w:t>
      </w:r>
      <w:r w:rsidR="00B879FD" w:rsidRPr="006A4B03">
        <w:rPr>
          <w:rFonts w:eastAsiaTheme="minorHAnsi"/>
          <w:sz w:val="26"/>
          <w:szCs w:val="26"/>
          <w:lang w:eastAsia="en-US"/>
        </w:rPr>
        <w:tab/>
        <w:t xml:space="preserve">- </w:t>
      </w:r>
      <w:r>
        <w:rPr>
          <w:rFonts w:eastAsiaTheme="minorHAnsi"/>
          <w:sz w:val="26"/>
          <w:szCs w:val="26"/>
          <w:lang w:eastAsia="en-US"/>
        </w:rPr>
        <w:t>главный</w:t>
      </w:r>
      <w:r w:rsidR="00223CE6" w:rsidRPr="006A4B03">
        <w:rPr>
          <w:rFonts w:eastAsiaTheme="minorHAnsi"/>
          <w:sz w:val="26"/>
          <w:szCs w:val="26"/>
          <w:lang w:eastAsia="en-US"/>
        </w:rPr>
        <w:t xml:space="preserve"> специалист администрации </w:t>
      </w:r>
    </w:p>
    <w:p w:rsidR="005A27DE" w:rsidRPr="005A27DE" w:rsidRDefault="006B021F" w:rsidP="005A27DE">
      <w:pPr>
        <w:ind w:left="2977"/>
        <w:rPr>
          <w:rFonts w:eastAsiaTheme="minorHAnsi"/>
          <w:sz w:val="26"/>
          <w:szCs w:val="26"/>
          <w:lang w:eastAsia="en-US"/>
        </w:rPr>
      </w:pPr>
      <w:r w:rsidRPr="006A4B03">
        <w:rPr>
          <w:rFonts w:eastAsiaTheme="minorHAnsi"/>
          <w:sz w:val="26"/>
          <w:szCs w:val="26"/>
          <w:lang w:eastAsia="en-US"/>
        </w:rPr>
        <w:t>Краснозвездинского</w:t>
      </w:r>
      <w:r w:rsidR="009009AB" w:rsidRPr="006A4B03">
        <w:rPr>
          <w:rFonts w:eastAsiaTheme="minorHAnsi"/>
          <w:sz w:val="26"/>
          <w:szCs w:val="26"/>
          <w:lang w:eastAsia="en-US"/>
        </w:rPr>
        <w:t xml:space="preserve"> </w:t>
      </w:r>
      <w:r w:rsidR="005A27DE" w:rsidRPr="005A27DE">
        <w:rPr>
          <w:rFonts w:eastAsiaTheme="minorHAnsi"/>
          <w:sz w:val="26"/>
          <w:szCs w:val="26"/>
          <w:lang w:eastAsia="en-US"/>
        </w:rPr>
        <w:t xml:space="preserve">муниципального </w:t>
      </w:r>
    </w:p>
    <w:p w:rsidR="009009AB" w:rsidRPr="006A4B03" w:rsidRDefault="005A27DE" w:rsidP="005A27DE">
      <w:pPr>
        <w:ind w:left="2257" w:firstLine="720"/>
        <w:rPr>
          <w:rFonts w:eastAsiaTheme="minorHAnsi"/>
          <w:sz w:val="26"/>
          <w:szCs w:val="26"/>
          <w:lang w:eastAsia="en-US"/>
        </w:rPr>
      </w:pPr>
      <w:r>
        <w:rPr>
          <w:rFonts w:eastAsiaTheme="minorHAnsi"/>
          <w:sz w:val="26"/>
          <w:szCs w:val="26"/>
          <w:lang w:eastAsia="en-US"/>
        </w:rPr>
        <w:t>о</w:t>
      </w:r>
      <w:r w:rsidRPr="005A27DE">
        <w:rPr>
          <w:rFonts w:eastAsiaTheme="minorHAnsi"/>
          <w:sz w:val="26"/>
          <w:szCs w:val="26"/>
          <w:lang w:eastAsia="en-US"/>
        </w:rPr>
        <w:t>бразования</w:t>
      </w:r>
      <w:r>
        <w:rPr>
          <w:rFonts w:eastAsiaTheme="minorHAnsi"/>
          <w:sz w:val="26"/>
          <w:szCs w:val="26"/>
          <w:lang w:eastAsia="en-US"/>
        </w:rPr>
        <w:t xml:space="preserve"> </w:t>
      </w:r>
      <w:r w:rsidR="009009AB" w:rsidRPr="006A4B03">
        <w:rPr>
          <w:rFonts w:eastAsiaTheme="minorHAnsi"/>
          <w:sz w:val="26"/>
          <w:szCs w:val="26"/>
          <w:lang w:eastAsia="en-US"/>
        </w:rPr>
        <w:t>секретарь комисс</w:t>
      </w:r>
      <w:r w:rsidR="009009AB" w:rsidRPr="006A4B03">
        <w:rPr>
          <w:rFonts w:eastAsiaTheme="minorHAnsi" w:cstheme="minorBidi"/>
          <w:sz w:val="26"/>
          <w:szCs w:val="26"/>
          <w:lang w:eastAsia="en-US"/>
        </w:rPr>
        <w:t>ии.</w:t>
      </w:r>
    </w:p>
    <w:p w:rsidR="00B879FD" w:rsidRPr="006A4B03" w:rsidRDefault="00B879FD" w:rsidP="009009AB">
      <w:pPr>
        <w:rPr>
          <w:rFonts w:eastAsiaTheme="minorHAnsi" w:cstheme="minorBidi"/>
          <w:sz w:val="26"/>
          <w:szCs w:val="26"/>
          <w:lang w:eastAsia="en-US"/>
        </w:rPr>
      </w:pPr>
    </w:p>
    <w:p w:rsidR="009009AB" w:rsidRPr="006A4B03" w:rsidRDefault="009009AB" w:rsidP="009009AB">
      <w:pPr>
        <w:rPr>
          <w:rFonts w:eastAsiaTheme="minorHAnsi"/>
          <w:sz w:val="26"/>
          <w:szCs w:val="26"/>
          <w:lang w:eastAsia="en-US"/>
        </w:rPr>
      </w:pPr>
      <w:r w:rsidRPr="006A4B03">
        <w:rPr>
          <w:rFonts w:eastAsiaTheme="minorHAnsi"/>
          <w:sz w:val="26"/>
          <w:szCs w:val="26"/>
          <w:lang w:eastAsia="en-US"/>
        </w:rPr>
        <w:t>Члены комиссии:</w:t>
      </w:r>
    </w:p>
    <w:p w:rsidR="00B879FD" w:rsidRPr="006A4B03" w:rsidRDefault="00B879FD" w:rsidP="009009AB">
      <w:pPr>
        <w:rPr>
          <w:rFonts w:eastAsiaTheme="minorHAnsi"/>
          <w:sz w:val="26"/>
          <w:szCs w:val="26"/>
          <w:lang w:eastAsia="en-US"/>
        </w:rPr>
      </w:pPr>
    </w:p>
    <w:p w:rsidR="009009AB" w:rsidRPr="006A4B03" w:rsidRDefault="005A27DE" w:rsidP="009009AB">
      <w:pPr>
        <w:rPr>
          <w:rFonts w:eastAsiaTheme="minorHAnsi" w:cstheme="minorBidi"/>
          <w:sz w:val="26"/>
          <w:szCs w:val="26"/>
          <w:lang w:eastAsia="en-US"/>
        </w:rPr>
      </w:pPr>
      <w:proofErr w:type="spellStart"/>
      <w:r>
        <w:rPr>
          <w:rFonts w:eastAsiaTheme="minorHAnsi" w:cstheme="minorBidi"/>
          <w:sz w:val="26"/>
          <w:szCs w:val="26"/>
          <w:lang w:eastAsia="en-US"/>
        </w:rPr>
        <w:t>Бучина</w:t>
      </w:r>
      <w:proofErr w:type="spellEnd"/>
      <w:r>
        <w:rPr>
          <w:rFonts w:eastAsiaTheme="minorHAnsi" w:cstheme="minorBidi"/>
          <w:sz w:val="26"/>
          <w:szCs w:val="26"/>
          <w:lang w:eastAsia="en-US"/>
        </w:rPr>
        <w:t xml:space="preserve"> Т.А</w:t>
      </w:r>
      <w:r w:rsidR="00223CE6" w:rsidRPr="006A4B03">
        <w:rPr>
          <w:rFonts w:eastAsiaTheme="minorHAnsi" w:cstheme="minorBidi"/>
          <w:sz w:val="26"/>
          <w:szCs w:val="26"/>
          <w:lang w:eastAsia="en-US"/>
        </w:rPr>
        <w:t>.</w:t>
      </w:r>
      <w:r w:rsidR="00B879FD" w:rsidRPr="006A4B03">
        <w:rPr>
          <w:rFonts w:eastAsiaTheme="minorHAnsi" w:cstheme="minorBidi"/>
          <w:sz w:val="26"/>
          <w:szCs w:val="26"/>
          <w:lang w:eastAsia="en-US"/>
        </w:rPr>
        <w:tab/>
      </w:r>
      <w:r w:rsidR="00B879FD" w:rsidRPr="006A4B03">
        <w:rPr>
          <w:rFonts w:eastAsiaTheme="minorHAnsi" w:cstheme="minorBidi"/>
          <w:sz w:val="26"/>
          <w:szCs w:val="26"/>
          <w:lang w:eastAsia="en-US"/>
        </w:rPr>
        <w:tab/>
      </w:r>
      <w:r>
        <w:rPr>
          <w:rFonts w:eastAsiaTheme="minorHAnsi" w:cstheme="minorBidi"/>
          <w:sz w:val="26"/>
          <w:szCs w:val="26"/>
          <w:lang w:eastAsia="en-US"/>
        </w:rPr>
        <w:tab/>
      </w:r>
      <w:r w:rsidR="00B879FD" w:rsidRPr="006A4B03">
        <w:rPr>
          <w:rFonts w:eastAsiaTheme="minorHAnsi" w:cstheme="minorBidi"/>
          <w:sz w:val="26"/>
          <w:szCs w:val="26"/>
          <w:lang w:eastAsia="en-US"/>
        </w:rPr>
        <w:t xml:space="preserve">- главный </w:t>
      </w:r>
      <w:r w:rsidR="009009AB" w:rsidRPr="006A4B03">
        <w:rPr>
          <w:rFonts w:eastAsiaTheme="minorHAnsi" w:cstheme="minorBidi"/>
          <w:sz w:val="26"/>
          <w:szCs w:val="26"/>
          <w:lang w:eastAsia="en-US"/>
        </w:rPr>
        <w:t xml:space="preserve">специалист администрации </w:t>
      </w:r>
    </w:p>
    <w:p w:rsidR="009009AB" w:rsidRPr="006A4B03" w:rsidRDefault="005A27DE" w:rsidP="00B879FD">
      <w:pPr>
        <w:ind w:left="2160" w:firstLine="720"/>
        <w:rPr>
          <w:rFonts w:eastAsiaTheme="minorHAnsi" w:cstheme="minorBidi"/>
          <w:sz w:val="26"/>
          <w:szCs w:val="26"/>
          <w:lang w:eastAsia="en-US"/>
        </w:rPr>
      </w:pPr>
      <w:r w:rsidRPr="005A27DE">
        <w:rPr>
          <w:rFonts w:eastAsiaTheme="minorHAnsi" w:cstheme="minorBidi"/>
          <w:sz w:val="26"/>
          <w:szCs w:val="26"/>
          <w:lang w:eastAsia="en-US"/>
        </w:rPr>
        <w:t>Краснозвездинского</w:t>
      </w:r>
      <w:r w:rsidR="009009AB" w:rsidRPr="006A4B03">
        <w:rPr>
          <w:rFonts w:eastAsiaTheme="minorHAnsi" w:cstheme="minorBidi"/>
          <w:sz w:val="26"/>
          <w:szCs w:val="26"/>
          <w:lang w:eastAsia="en-US"/>
        </w:rPr>
        <w:t xml:space="preserve"> муниципального образования;</w:t>
      </w:r>
    </w:p>
    <w:p w:rsidR="00B879FD" w:rsidRPr="006A4B03" w:rsidRDefault="00B879FD" w:rsidP="00B879FD">
      <w:pPr>
        <w:ind w:left="2160" w:firstLine="720"/>
        <w:rPr>
          <w:rFonts w:eastAsiaTheme="minorHAnsi"/>
          <w:sz w:val="26"/>
          <w:szCs w:val="26"/>
          <w:lang w:eastAsia="en-US"/>
        </w:rPr>
      </w:pPr>
    </w:p>
    <w:p w:rsidR="009009AB" w:rsidRPr="005A27DE" w:rsidRDefault="005A27DE" w:rsidP="009009AB">
      <w:pPr>
        <w:rPr>
          <w:rFonts w:eastAsiaTheme="minorHAnsi" w:cstheme="minorBidi"/>
          <w:sz w:val="26"/>
          <w:szCs w:val="26"/>
          <w:lang w:eastAsia="en-US"/>
        </w:rPr>
      </w:pPr>
      <w:r w:rsidRPr="005A27DE">
        <w:rPr>
          <w:rFonts w:eastAsiaTheme="minorHAnsi"/>
          <w:sz w:val="26"/>
          <w:szCs w:val="26"/>
          <w:lang w:eastAsia="en-US"/>
        </w:rPr>
        <w:t>Курочкина Е.Н</w:t>
      </w:r>
      <w:r w:rsidR="00E91FF5" w:rsidRPr="005A27DE">
        <w:rPr>
          <w:rFonts w:eastAsiaTheme="minorHAnsi"/>
          <w:sz w:val="26"/>
          <w:szCs w:val="26"/>
          <w:lang w:eastAsia="en-US"/>
        </w:rPr>
        <w:t xml:space="preserve">.      </w:t>
      </w:r>
      <w:r w:rsidR="009009AB" w:rsidRPr="005A27DE">
        <w:rPr>
          <w:rFonts w:eastAsiaTheme="minorHAnsi"/>
          <w:sz w:val="26"/>
          <w:szCs w:val="26"/>
          <w:lang w:eastAsia="en-US"/>
        </w:rPr>
        <w:t xml:space="preserve"> </w:t>
      </w:r>
      <w:r w:rsidR="00223CE6" w:rsidRPr="005A27DE">
        <w:rPr>
          <w:rFonts w:eastAsiaTheme="minorHAnsi"/>
          <w:sz w:val="26"/>
          <w:szCs w:val="26"/>
          <w:lang w:eastAsia="en-US"/>
        </w:rPr>
        <w:t xml:space="preserve">     </w:t>
      </w:r>
      <w:r w:rsidRPr="005A27DE">
        <w:rPr>
          <w:rFonts w:eastAsiaTheme="minorHAnsi"/>
          <w:sz w:val="26"/>
          <w:szCs w:val="26"/>
          <w:lang w:eastAsia="en-US"/>
        </w:rPr>
        <w:tab/>
      </w:r>
      <w:r w:rsidR="00223CE6" w:rsidRPr="005A27DE">
        <w:rPr>
          <w:rFonts w:eastAsiaTheme="minorHAnsi"/>
          <w:sz w:val="26"/>
          <w:szCs w:val="26"/>
          <w:lang w:eastAsia="en-US"/>
        </w:rPr>
        <w:t xml:space="preserve"> </w:t>
      </w:r>
      <w:r w:rsidR="009009AB" w:rsidRPr="005A27DE">
        <w:rPr>
          <w:rFonts w:eastAsiaTheme="minorHAnsi"/>
          <w:sz w:val="26"/>
          <w:szCs w:val="26"/>
          <w:lang w:eastAsia="en-US"/>
        </w:rPr>
        <w:t xml:space="preserve">- </w:t>
      </w:r>
      <w:r w:rsidRPr="005A27DE">
        <w:rPr>
          <w:rFonts w:eastAsiaTheme="minorHAnsi"/>
          <w:sz w:val="26"/>
          <w:szCs w:val="26"/>
          <w:lang w:eastAsia="en-US"/>
        </w:rPr>
        <w:t>ведущий</w:t>
      </w:r>
      <w:r w:rsidR="009009AB" w:rsidRPr="005A27DE">
        <w:rPr>
          <w:rFonts w:eastAsiaTheme="minorHAnsi"/>
          <w:sz w:val="26"/>
          <w:szCs w:val="26"/>
          <w:lang w:eastAsia="en-US"/>
        </w:rPr>
        <w:t xml:space="preserve"> специалист </w:t>
      </w:r>
      <w:r w:rsidR="009009AB" w:rsidRPr="005A27DE">
        <w:rPr>
          <w:rFonts w:eastAsiaTheme="minorHAnsi" w:cstheme="minorBidi"/>
          <w:sz w:val="26"/>
          <w:szCs w:val="26"/>
          <w:lang w:eastAsia="en-US"/>
        </w:rPr>
        <w:t>администрации</w:t>
      </w:r>
    </w:p>
    <w:p w:rsidR="009009AB" w:rsidRPr="005A27DE" w:rsidRDefault="009009AB" w:rsidP="009009AB">
      <w:pPr>
        <w:rPr>
          <w:rFonts w:eastAsiaTheme="minorHAnsi" w:cstheme="minorBidi"/>
          <w:sz w:val="26"/>
          <w:szCs w:val="26"/>
          <w:lang w:eastAsia="en-US"/>
        </w:rPr>
      </w:pPr>
      <w:r w:rsidRPr="005A27DE">
        <w:rPr>
          <w:rFonts w:eastAsiaTheme="minorHAnsi"/>
          <w:sz w:val="26"/>
          <w:szCs w:val="26"/>
          <w:lang w:eastAsia="en-US"/>
        </w:rPr>
        <w:t xml:space="preserve">                              </w:t>
      </w:r>
      <w:r w:rsidR="00223CE6" w:rsidRPr="005A27DE">
        <w:rPr>
          <w:rFonts w:eastAsiaTheme="minorHAnsi"/>
          <w:sz w:val="26"/>
          <w:szCs w:val="26"/>
          <w:lang w:eastAsia="en-US"/>
        </w:rPr>
        <w:t xml:space="preserve">    </w:t>
      </w:r>
      <w:r w:rsidR="00E91FF5" w:rsidRPr="005A27DE">
        <w:rPr>
          <w:rFonts w:eastAsiaTheme="minorHAnsi"/>
          <w:sz w:val="26"/>
          <w:szCs w:val="26"/>
          <w:lang w:eastAsia="en-US"/>
        </w:rPr>
        <w:t xml:space="preserve">     </w:t>
      </w:r>
      <w:r w:rsidR="005A27DE" w:rsidRPr="005A27DE">
        <w:rPr>
          <w:rFonts w:eastAsiaTheme="minorHAnsi"/>
          <w:sz w:val="26"/>
          <w:szCs w:val="26"/>
          <w:lang w:eastAsia="en-US"/>
        </w:rPr>
        <w:tab/>
      </w:r>
      <w:r w:rsidRPr="005A27DE">
        <w:rPr>
          <w:rFonts w:eastAsiaTheme="minorHAnsi"/>
          <w:sz w:val="26"/>
          <w:szCs w:val="26"/>
          <w:lang w:eastAsia="en-US"/>
        </w:rPr>
        <w:t>Краснозвездинского муниципального образования</w:t>
      </w:r>
      <w:r w:rsidRPr="005A27DE">
        <w:rPr>
          <w:rFonts w:eastAsiaTheme="minorHAnsi" w:cstheme="minorBidi"/>
          <w:sz w:val="26"/>
          <w:szCs w:val="26"/>
          <w:lang w:eastAsia="en-US"/>
        </w:rPr>
        <w:t>;</w:t>
      </w:r>
    </w:p>
    <w:p w:rsidR="00B879FD" w:rsidRPr="006A4B03" w:rsidRDefault="00B879FD" w:rsidP="009009AB">
      <w:pPr>
        <w:rPr>
          <w:rFonts w:eastAsiaTheme="minorHAnsi"/>
          <w:color w:val="FF0000"/>
          <w:sz w:val="26"/>
          <w:szCs w:val="26"/>
          <w:lang w:eastAsia="en-US"/>
        </w:rPr>
      </w:pPr>
    </w:p>
    <w:p w:rsidR="009009AB" w:rsidRPr="006A4B03" w:rsidRDefault="005A27DE" w:rsidP="009009AB">
      <w:pPr>
        <w:rPr>
          <w:rFonts w:eastAsiaTheme="minorHAnsi" w:cstheme="minorBidi"/>
          <w:sz w:val="26"/>
          <w:szCs w:val="26"/>
          <w:lang w:eastAsia="en-US"/>
        </w:rPr>
      </w:pPr>
      <w:proofErr w:type="spellStart"/>
      <w:r>
        <w:rPr>
          <w:rFonts w:eastAsiaTheme="minorHAnsi"/>
          <w:sz w:val="26"/>
          <w:szCs w:val="26"/>
          <w:lang w:eastAsia="en-US"/>
        </w:rPr>
        <w:t>Никишкина</w:t>
      </w:r>
      <w:proofErr w:type="spellEnd"/>
      <w:r>
        <w:rPr>
          <w:rFonts w:eastAsiaTheme="minorHAnsi"/>
          <w:sz w:val="26"/>
          <w:szCs w:val="26"/>
          <w:lang w:eastAsia="en-US"/>
        </w:rPr>
        <w:t xml:space="preserve"> Е.Н</w:t>
      </w:r>
      <w:r w:rsidR="00E91FF5" w:rsidRPr="006A4B03">
        <w:rPr>
          <w:rFonts w:eastAsiaTheme="minorHAnsi"/>
          <w:sz w:val="26"/>
          <w:szCs w:val="26"/>
          <w:lang w:eastAsia="en-US"/>
        </w:rPr>
        <w:t xml:space="preserve">.     </w:t>
      </w:r>
      <w:r w:rsidR="00223CE6" w:rsidRPr="006A4B03">
        <w:rPr>
          <w:rFonts w:eastAsiaTheme="minorHAnsi"/>
          <w:sz w:val="26"/>
          <w:szCs w:val="26"/>
          <w:lang w:eastAsia="en-US"/>
        </w:rPr>
        <w:t xml:space="preserve">    </w:t>
      </w:r>
      <w:r w:rsidR="00E91FF5" w:rsidRPr="006A4B03">
        <w:rPr>
          <w:rFonts w:eastAsiaTheme="minorHAnsi"/>
          <w:sz w:val="26"/>
          <w:szCs w:val="26"/>
          <w:lang w:eastAsia="en-US"/>
        </w:rPr>
        <w:t xml:space="preserve">  </w:t>
      </w:r>
      <w:r>
        <w:rPr>
          <w:rFonts w:eastAsiaTheme="minorHAnsi"/>
          <w:sz w:val="26"/>
          <w:szCs w:val="26"/>
          <w:lang w:eastAsia="en-US"/>
        </w:rPr>
        <w:tab/>
      </w:r>
      <w:r w:rsidR="009009AB" w:rsidRPr="006A4B03">
        <w:rPr>
          <w:rFonts w:eastAsiaTheme="minorHAnsi"/>
          <w:sz w:val="26"/>
          <w:szCs w:val="26"/>
          <w:lang w:eastAsia="en-US"/>
        </w:rPr>
        <w:t xml:space="preserve">- </w:t>
      </w:r>
      <w:r w:rsidR="00E91FF5" w:rsidRPr="006A4B03">
        <w:rPr>
          <w:rFonts w:eastAsiaTheme="minorHAnsi"/>
          <w:sz w:val="26"/>
          <w:szCs w:val="26"/>
          <w:lang w:eastAsia="en-US"/>
        </w:rPr>
        <w:t xml:space="preserve"> </w:t>
      </w:r>
      <w:r>
        <w:rPr>
          <w:rFonts w:eastAsiaTheme="minorHAnsi"/>
          <w:sz w:val="26"/>
          <w:szCs w:val="26"/>
          <w:lang w:eastAsia="en-US"/>
        </w:rPr>
        <w:t>ведущий</w:t>
      </w:r>
      <w:r w:rsidR="009009AB" w:rsidRPr="006A4B03">
        <w:rPr>
          <w:rFonts w:eastAsiaTheme="minorHAnsi"/>
          <w:sz w:val="26"/>
          <w:szCs w:val="26"/>
          <w:lang w:eastAsia="en-US"/>
        </w:rPr>
        <w:t xml:space="preserve"> специалист</w:t>
      </w:r>
      <w:r w:rsidR="009009AB" w:rsidRPr="006A4B03">
        <w:rPr>
          <w:rFonts w:eastAsiaTheme="minorHAnsi" w:cstheme="minorBidi"/>
          <w:sz w:val="26"/>
          <w:szCs w:val="26"/>
          <w:lang w:eastAsia="en-US"/>
        </w:rPr>
        <w:t xml:space="preserve"> администрации </w:t>
      </w:r>
    </w:p>
    <w:p w:rsidR="009009AB" w:rsidRPr="006A4B03" w:rsidRDefault="009009AB" w:rsidP="009009AB">
      <w:pPr>
        <w:rPr>
          <w:rFonts w:eastAsiaTheme="minorHAnsi"/>
          <w:sz w:val="26"/>
          <w:szCs w:val="26"/>
          <w:lang w:eastAsia="en-US"/>
        </w:rPr>
      </w:pPr>
      <w:r w:rsidRPr="006A4B03">
        <w:rPr>
          <w:rFonts w:eastAsiaTheme="minorHAnsi" w:cstheme="minorBidi"/>
          <w:sz w:val="26"/>
          <w:szCs w:val="26"/>
          <w:lang w:eastAsia="en-US"/>
        </w:rPr>
        <w:t xml:space="preserve">                              </w:t>
      </w:r>
      <w:r w:rsidR="00223CE6" w:rsidRPr="006A4B03">
        <w:rPr>
          <w:rFonts w:eastAsiaTheme="minorHAnsi" w:cstheme="minorBidi"/>
          <w:sz w:val="26"/>
          <w:szCs w:val="26"/>
          <w:lang w:eastAsia="en-US"/>
        </w:rPr>
        <w:t xml:space="preserve">   </w:t>
      </w:r>
      <w:r w:rsidRPr="006A4B03">
        <w:rPr>
          <w:rFonts w:eastAsiaTheme="minorHAnsi" w:cstheme="minorBidi"/>
          <w:sz w:val="26"/>
          <w:szCs w:val="26"/>
          <w:lang w:eastAsia="en-US"/>
        </w:rPr>
        <w:t xml:space="preserve"> </w:t>
      </w:r>
      <w:r w:rsidR="00E91FF5" w:rsidRPr="006A4B03">
        <w:rPr>
          <w:rFonts w:eastAsiaTheme="minorHAnsi" w:cstheme="minorBidi"/>
          <w:sz w:val="26"/>
          <w:szCs w:val="26"/>
          <w:lang w:eastAsia="en-US"/>
        </w:rPr>
        <w:t xml:space="preserve">     </w:t>
      </w:r>
      <w:r w:rsidR="005A27DE">
        <w:rPr>
          <w:rFonts w:eastAsiaTheme="minorHAnsi" w:cstheme="minorBidi"/>
          <w:sz w:val="26"/>
          <w:szCs w:val="26"/>
          <w:lang w:eastAsia="en-US"/>
        </w:rPr>
        <w:tab/>
        <w:t>Краснозвездинского</w:t>
      </w:r>
      <w:r w:rsidRPr="006A4B03">
        <w:rPr>
          <w:rFonts w:eastAsiaTheme="minorHAnsi" w:cstheme="minorBidi"/>
          <w:sz w:val="26"/>
          <w:szCs w:val="26"/>
          <w:lang w:eastAsia="en-US"/>
        </w:rPr>
        <w:t xml:space="preserve"> муниципального образования.</w:t>
      </w:r>
    </w:p>
    <w:p w:rsidR="009009AB" w:rsidRPr="006A4B03" w:rsidRDefault="009009AB" w:rsidP="009009AB">
      <w:pPr>
        <w:rPr>
          <w:rFonts w:eastAsiaTheme="minorHAnsi"/>
          <w:b/>
          <w:bCs/>
          <w:sz w:val="26"/>
          <w:szCs w:val="26"/>
          <w:lang w:eastAsia="en-US"/>
        </w:rPr>
      </w:pPr>
    </w:p>
    <w:p w:rsidR="009009AB" w:rsidRPr="006A4B03" w:rsidRDefault="009009AB" w:rsidP="009009AB">
      <w:pPr>
        <w:rPr>
          <w:rFonts w:eastAsiaTheme="minorHAnsi" w:cstheme="minorBidi"/>
          <w:b/>
          <w:sz w:val="26"/>
          <w:szCs w:val="26"/>
          <w:lang w:eastAsia="en-US"/>
        </w:rPr>
      </w:pPr>
    </w:p>
    <w:p w:rsidR="009009AB" w:rsidRPr="009009AB" w:rsidRDefault="009009AB" w:rsidP="009009AB">
      <w:pPr>
        <w:rPr>
          <w:rFonts w:eastAsiaTheme="minorHAnsi" w:cstheme="minorBidi"/>
          <w:b/>
          <w:sz w:val="28"/>
          <w:szCs w:val="28"/>
          <w:lang w:eastAsia="en-US"/>
        </w:rPr>
      </w:pPr>
    </w:p>
    <w:p w:rsidR="009009AB" w:rsidRPr="009009AB" w:rsidRDefault="009009AB" w:rsidP="009009AB">
      <w:pPr>
        <w:rPr>
          <w:rFonts w:eastAsiaTheme="minorHAnsi"/>
          <w:b/>
          <w:sz w:val="28"/>
          <w:szCs w:val="28"/>
          <w:lang w:eastAsia="en-US"/>
        </w:rPr>
      </w:pPr>
    </w:p>
    <w:p w:rsidR="009009AB" w:rsidRPr="009009AB" w:rsidRDefault="009009AB" w:rsidP="009009AB">
      <w:pPr>
        <w:rPr>
          <w:rFonts w:eastAsiaTheme="minorHAnsi"/>
          <w:sz w:val="24"/>
          <w:szCs w:val="24"/>
          <w:lang w:eastAsia="en-US"/>
        </w:rPr>
      </w:pPr>
      <w:r w:rsidRPr="009009AB">
        <w:rPr>
          <w:rFonts w:eastAsiaTheme="minorHAnsi"/>
          <w:sz w:val="24"/>
          <w:szCs w:val="24"/>
          <w:lang w:eastAsia="en-US"/>
        </w:rPr>
        <w:t xml:space="preserve">Верно: </w:t>
      </w:r>
      <w:r>
        <w:rPr>
          <w:rFonts w:eastAsiaTheme="minorHAnsi"/>
          <w:sz w:val="24"/>
          <w:szCs w:val="24"/>
          <w:lang w:eastAsia="en-US"/>
        </w:rPr>
        <w:t>главный</w:t>
      </w:r>
      <w:r w:rsidRPr="009009AB">
        <w:rPr>
          <w:rFonts w:eastAsiaTheme="minorHAnsi"/>
          <w:sz w:val="24"/>
          <w:szCs w:val="24"/>
          <w:lang w:eastAsia="en-US"/>
        </w:rPr>
        <w:t xml:space="preserve"> специалист администрации</w:t>
      </w:r>
    </w:p>
    <w:p w:rsidR="009D0F68" w:rsidRDefault="00B879FD" w:rsidP="009009AB">
      <w:pPr>
        <w:autoSpaceDE w:val="0"/>
        <w:autoSpaceDN w:val="0"/>
        <w:adjustRightInd w:val="0"/>
        <w:outlineLvl w:val="0"/>
        <w:rPr>
          <w:rFonts w:eastAsia="Calibri"/>
          <w:sz w:val="24"/>
          <w:szCs w:val="24"/>
          <w:lang w:eastAsia="en-US"/>
        </w:rPr>
      </w:pPr>
      <w:r w:rsidRPr="00B879FD">
        <w:rPr>
          <w:sz w:val="24"/>
          <w:szCs w:val="24"/>
        </w:rPr>
        <w:t>Краснозвездинского</w:t>
      </w:r>
      <w:r w:rsidR="009009AB" w:rsidRPr="009009AB">
        <w:rPr>
          <w:sz w:val="24"/>
          <w:szCs w:val="24"/>
        </w:rPr>
        <w:t xml:space="preserve"> муниципального образования                                            </w:t>
      </w:r>
      <w:r w:rsidR="009009AB">
        <w:rPr>
          <w:sz w:val="24"/>
          <w:szCs w:val="24"/>
        </w:rPr>
        <w:t xml:space="preserve">    </w:t>
      </w:r>
      <w:r w:rsidR="009009AB" w:rsidRPr="009009AB">
        <w:rPr>
          <w:sz w:val="24"/>
          <w:szCs w:val="24"/>
        </w:rPr>
        <w:t xml:space="preserve"> </w:t>
      </w:r>
      <w:r>
        <w:rPr>
          <w:sz w:val="24"/>
          <w:szCs w:val="24"/>
        </w:rPr>
        <w:t xml:space="preserve">М.А. </w:t>
      </w:r>
      <w:proofErr w:type="spellStart"/>
      <w:r>
        <w:rPr>
          <w:sz w:val="24"/>
          <w:szCs w:val="24"/>
        </w:rPr>
        <w:t>Чиркова</w:t>
      </w:r>
      <w:proofErr w:type="spellEnd"/>
      <w:r w:rsidR="00C375C3">
        <w:rPr>
          <w:rFonts w:eastAsia="Calibri"/>
          <w:sz w:val="24"/>
          <w:szCs w:val="24"/>
          <w:lang w:eastAsia="en-US"/>
        </w:rPr>
        <w:t xml:space="preserve"> </w:t>
      </w:r>
    </w:p>
    <w:p w:rsidR="00B879FD" w:rsidRDefault="00B879FD" w:rsidP="00C375C3">
      <w:pPr>
        <w:autoSpaceDE w:val="0"/>
        <w:autoSpaceDN w:val="0"/>
        <w:adjustRightInd w:val="0"/>
        <w:outlineLvl w:val="0"/>
        <w:rPr>
          <w:rFonts w:eastAsia="Calibri"/>
          <w:sz w:val="24"/>
          <w:szCs w:val="24"/>
          <w:lang w:eastAsia="en-US"/>
        </w:rPr>
      </w:pPr>
      <w:r>
        <w:rPr>
          <w:rFonts w:eastAsia="Calibri"/>
          <w:sz w:val="24"/>
          <w:szCs w:val="24"/>
          <w:lang w:eastAsia="en-US"/>
        </w:rPr>
        <w:br w:type="page"/>
      </w:r>
    </w:p>
    <w:p w:rsidR="009D0F68" w:rsidRDefault="009D0F68" w:rsidP="00C375C3">
      <w:pPr>
        <w:autoSpaceDE w:val="0"/>
        <w:autoSpaceDN w:val="0"/>
        <w:adjustRightInd w:val="0"/>
        <w:outlineLvl w:val="0"/>
        <w:rPr>
          <w:rFonts w:eastAsia="Calibri"/>
          <w:sz w:val="24"/>
          <w:szCs w:val="24"/>
          <w:lang w:eastAsia="en-US"/>
        </w:rPr>
      </w:pPr>
    </w:p>
    <w:p w:rsidR="00B879FD" w:rsidRDefault="00814736" w:rsidP="00B879FD">
      <w:pPr>
        <w:autoSpaceDE w:val="0"/>
        <w:autoSpaceDN w:val="0"/>
        <w:adjustRightInd w:val="0"/>
        <w:ind w:firstLine="6096"/>
        <w:outlineLvl w:val="0"/>
        <w:rPr>
          <w:rFonts w:eastAsia="Calibri"/>
          <w:sz w:val="24"/>
          <w:szCs w:val="24"/>
          <w:lang w:eastAsia="en-US"/>
        </w:rPr>
      </w:pPr>
      <w:r>
        <w:rPr>
          <w:rFonts w:eastAsia="Calibri"/>
          <w:sz w:val="24"/>
          <w:szCs w:val="24"/>
          <w:lang w:eastAsia="en-US"/>
        </w:rPr>
        <w:t>Приложе</w:t>
      </w:r>
      <w:r w:rsidR="00B879FD">
        <w:rPr>
          <w:rFonts w:eastAsia="Calibri"/>
          <w:sz w:val="24"/>
          <w:szCs w:val="24"/>
          <w:lang w:eastAsia="en-US"/>
        </w:rPr>
        <w:t>ние</w:t>
      </w:r>
      <w:r w:rsidR="009009AB">
        <w:rPr>
          <w:rFonts w:eastAsia="Calibri"/>
          <w:sz w:val="24"/>
          <w:szCs w:val="24"/>
          <w:lang w:eastAsia="en-US"/>
        </w:rPr>
        <w:t xml:space="preserve"> № 2</w:t>
      </w:r>
      <w:r w:rsidR="00B879FD">
        <w:rPr>
          <w:rFonts w:eastAsia="Calibri"/>
          <w:sz w:val="24"/>
          <w:szCs w:val="24"/>
          <w:lang w:eastAsia="en-US"/>
        </w:rPr>
        <w:t xml:space="preserve"> </w:t>
      </w:r>
      <w:r>
        <w:rPr>
          <w:rFonts w:eastAsia="Calibri"/>
          <w:sz w:val="24"/>
          <w:szCs w:val="24"/>
          <w:lang w:eastAsia="en-US"/>
        </w:rPr>
        <w:t>к постановлению</w:t>
      </w:r>
      <w:r w:rsidR="0097098C">
        <w:rPr>
          <w:rFonts w:eastAsia="Calibri"/>
          <w:sz w:val="24"/>
          <w:szCs w:val="24"/>
          <w:lang w:eastAsia="en-US"/>
        </w:rPr>
        <w:t xml:space="preserve"> </w:t>
      </w:r>
    </w:p>
    <w:p w:rsidR="00B879FD" w:rsidRDefault="00B879FD" w:rsidP="00B879FD">
      <w:pPr>
        <w:autoSpaceDE w:val="0"/>
        <w:autoSpaceDN w:val="0"/>
        <w:adjustRightInd w:val="0"/>
        <w:ind w:firstLine="6096"/>
        <w:outlineLvl w:val="0"/>
        <w:rPr>
          <w:rFonts w:eastAsia="Calibri"/>
          <w:sz w:val="24"/>
          <w:szCs w:val="24"/>
          <w:lang w:eastAsia="en-US"/>
        </w:rPr>
      </w:pPr>
      <w:r>
        <w:rPr>
          <w:rFonts w:eastAsia="Calibri"/>
          <w:sz w:val="24"/>
          <w:szCs w:val="24"/>
          <w:lang w:eastAsia="en-US"/>
        </w:rPr>
        <w:t>а</w:t>
      </w:r>
      <w:r w:rsidR="0097098C">
        <w:rPr>
          <w:rFonts w:eastAsia="Calibri"/>
          <w:sz w:val="24"/>
          <w:szCs w:val="24"/>
          <w:lang w:eastAsia="en-US"/>
        </w:rPr>
        <w:t>дминистрации</w:t>
      </w:r>
      <w:r>
        <w:rPr>
          <w:rFonts w:eastAsia="Calibri"/>
          <w:sz w:val="24"/>
          <w:szCs w:val="24"/>
          <w:lang w:eastAsia="en-US"/>
        </w:rPr>
        <w:t xml:space="preserve"> </w:t>
      </w:r>
      <w:r w:rsidRPr="00B879FD">
        <w:rPr>
          <w:rFonts w:eastAsia="Calibri"/>
          <w:sz w:val="24"/>
          <w:szCs w:val="24"/>
          <w:lang w:eastAsia="en-US"/>
        </w:rPr>
        <w:t>Краснозвездинского</w:t>
      </w:r>
      <w:r w:rsidR="0097098C">
        <w:rPr>
          <w:rFonts w:eastAsia="Calibri"/>
          <w:sz w:val="24"/>
          <w:szCs w:val="24"/>
          <w:lang w:eastAsia="en-US"/>
        </w:rPr>
        <w:t xml:space="preserve"> </w:t>
      </w:r>
    </w:p>
    <w:p w:rsidR="00B879FD" w:rsidRDefault="00B879FD" w:rsidP="00B879FD">
      <w:pPr>
        <w:autoSpaceDE w:val="0"/>
        <w:autoSpaceDN w:val="0"/>
        <w:adjustRightInd w:val="0"/>
        <w:ind w:firstLine="6096"/>
        <w:outlineLvl w:val="0"/>
        <w:rPr>
          <w:rFonts w:eastAsia="Calibri"/>
          <w:sz w:val="24"/>
          <w:szCs w:val="24"/>
          <w:lang w:eastAsia="en-US"/>
        </w:rPr>
      </w:pPr>
      <w:r>
        <w:rPr>
          <w:rFonts w:eastAsia="Calibri"/>
          <w:sz w:val="24"/>
          <w:szCs w:val="24"/>
          <w:lang w:eastAsia="en-US"/>
        </w:rPr>
        <w:t>м</w:t>
      </w:r>
      <w:r w:rsidR="0097098C">
        <w:rPr>
          <w:rFonts w:eastAsia="Calibri"/>
          <w:sz w:val="24"/>
          <w:szCs w:val="24"/>
          <w:lang w:eastAsia="en-US"/>
        </w:rPr>
        <w:t>униципального</w:t>
      </w:r>
      <w:r>
        <w:rPr>
          <w:rFonts w:eastAsia="Calibri"/>
          <w:sz w:val="24"/>
          <w:szCs w:val="24"/>
          <w:lang w:eastAsia="en-US"/>
        </w:rPr>
        <w:t xml:space="preserve"> </w:t>
      </w:r>
      <w:r w:rsidR="0097098C">
        <w:rPr>
          <w:rFonts w:eastAsia="Calibri"/>
          <w:sz w:val="24"/>
          <w:szCs w:val="24"/>
          <w:lang w:eastAsia="en-US"/>
        </w:rPr>
        <w:t xml:space="preserve">образования </w:t>
      </w:r>
    </w:p>
    <w:p w:rsidR="00C375C3" w:rsidRDefault="009009AB" w:rsidP="006E3E12">
      <w:pPr>
        <w:autoSpaceDE w:val="0"/>
        <w:autoSpaceDN w:val="0"/>
        <w:adjustRightInd w:val="0"/>
        <w:ind w:firstLine="6096"/>
        <w:outlineLvl w:val="0"/>
        <w:rPr>
          <w:rFonts w:eastAsia="Calibri"/>
          <w:sz w:val="24"/>
          <w:szCs w:val="24"/>
          <w:lang w:eastAsia="en-US"/>
        </w:rPr>
      </w:pPr>
      <w:r>
        <w:rPr>
          <w:rFonts w:eastAsia="Calibri"/>
          <w:sz w:val="24"/>
          <w:szCs w:val="24"/>
          <w:lang w:eastAsia="en-US"/>
        </w:rPr>
        <w:t xml:space="preserve">от </w:t>
      </w:r>
      <w:r w:rsidR="006E3E12">
        <w:rPr>
          <w:rFonts w:eastAsia="Calibri"/>
          <w:sz w:val="24"/>
          <w:szCs w:val="24"/>
          <w:lang w:eastAsia="en-US"/>
        </w:rPr>
        <w:t xml:space="preserve">07 мая </w:t>
      </w:r>
      <w:r w:rsidR="0097098C">
        <w:rPr>
          <w:rFonts w:eastAsia="Calibri"/>
          <w:sz w:val="24"/>
          <w:szCs w:val="24"/>
          <w:lang w:eastAsia="en-US"/>
        </w:rPr>
        <w:t>20</w:t>
      </w:r>
      <w:r w:rsidR="00B879FD">
        <w:rPr>
          <w:rFonts w:eastAsia="Calibri"/>
          <w:sz w:val="24"/>
          <w:szCs w:val="24"/>
          <w:lang w:eastAsia="en-US"/>
        </w:rPr>
        <w:t>20</w:t>
      </w:r>
      <w:r w:rsidR="0097098C">
        <w:rPr>
          <w:rFonts w:eastAsia="Calibri"/>
          <w:sz w:val="24"/>
          <w:szCs w:val="24"/>
          <w:lang w:eastAsia="en-US"/>
        </w:rPr>
        <w:t xml:space="preserve"> г</w:t>
      </w:r>
      <w:r w:rsidR="00B879FD">
        <w:rPr>
          <w:rFonts w:eastAsia="Calibri"/>
          <w:sz w:val="24"/>
          <w:szCs w:val="24"/>
          <w:lang w:eastAsia="en-US"/>
        </w:rPr>
        <w:t>ода</w:t>
      </w:r>
      <w:r w:rsidR="0097098C">
        <w:rPr>
          <w:rFonts w:eastAsia="Calibri"/>
          <w:sz w:val="24"/>
          <w:szCs w:val="24"/>
          <w:lang w:eastAsia="en-US"/>
        </w:rPr>
        <w:t xml:space="preserve"> № </w:t>
      </w:r>
      <w:r w:rsidR="006E3E12">
        <w:rPr>
          <w:rFonts w:eastAsia="Calibri"/>
          <w:sz w:val="24"/>
          <w:szCs w:val="24"/>
          <w:lang w:eastAsia="en-US"/>
        </w:rPr>
        <w:t>10</w:t>
      </w:r>
    </w:p>
    <w:p w:rsidR="006E3E12" w:rsidRDefault="006E3E12" w:rsidP="006E3E12">
      <w:pPr>
        <w:autoSpaceDE w:val="0"/>
        <w:autoSpaceDN w:val="0"/>
        <w:adjustRightInd w:val="0"/>
        <w:ind w:firstLine="6096"/>
        <w:outlineLvl w:val="0"/>
        <w:rPr>
          <w:rFonts w:eastAsia="Calibri"/>
          <w:b/>
          <w:sz w:val="24"/>
          <w:szCs w:val="24"/>
          <w:lang w:eastAsia="en-US"/>
        </w:rPr>
      </w:pPr>
      <w:bookmarkStart w:id="0" w:name="_GoBack"/>
      <w:bookmarkEnd w:id="0"/>
    </w:p>
    <w:p w:rsidR="00B879FD" w:rsidRDefault="00814736" w:rsidP="00814736">
      <w:pPr>
        <w:jc w:val="center"/>
        <w:rPr>
          <w:rFonts w:eastAsia="Calibri"/>
          <w:b/>
          <w:sz w:val="24"/>
          <w:szCs w:val="24"/>
          <w:lang w:eastAsia="en-US"/>
        </w:rPr>
      </w:pPr>
      <w:r w:rsidRPr="00814736">
        <w:rPr>
          <w:rFonts w:eastAsia="Calibri"/>
          <w:b/>
          <w:sz w:val="24"/>
          <w:szCs w:val="24"/>
          <w:lang w:eastAsia="en-US"/>
        </w:rPr>
        <w:t>Положение о единой комиссии</w:t>
      </w:r>
    </w:p>
    <w:p w:rsidR="00814736" w:rsidRDefault="00814736" w:rsidP="00814736">
      <w:pPr>
        <w:jc w:val="center"/>
        <w:rPr>
          <w:rFonts w:eastAsia="Calibri"/>
          <w:b/>
          <w:sz w:val="24"/>
          <w:szCs w:val="24"/>
          <w:lang w:eastAsia="en-US"/>
        </w:rPr>
      </w:pPr>
      <w:r w:rsidRPr="00814736">
        <w:rPr>
          <w:rFonts w:eastAsia="Calibri"/>
          <w:b/>
          <w:sz w:val="24"/>
          <w:szCs w:val="24"/>
          <w:lang w:eastAsia="en-US"/>
        </w:rPr>
        <w:t>по определению поставщиков (подрядчиков, исполнителей)</w:t>
      </w:r>
    </w:p>
    <w:p w:rsidR="0097098C" w:rsidRPr="00814736" w:rsidRDefault="0097098C" w:rsidP="00814736">
      <w:pPr>
        <w:jc w:val="center"/>
        <w:rPr>
          <w:rFonts w:eastAsia="Calibri"/>
          <w:b/>
          <w:sz w:val="24"/>
          <w:szCs w:val="24"/>
          <w:lang w:eastAsia="en-US"/>
        </w:rPr>
      </w:pPr>
      <w:r>
        <w:rPr>
          <w:rFonts w:eastAsia="Calibri"/>
          <w:b/>
          <w:sz w:val="24"/>
          <w:szCs w:val="24"/>
          <w:lang w:eastAsia="en-US"/>
        </w:rPr>
        <w:t xml:space="preserve">для муниципальных нужд </w:t>
      </w:r>
      <w:r w:rsidR="00B879FD" w:rsidRPr="00B879FD">
        <w:rPr>
          <w:rFonts w:eastAsia="Calibri"/>
          <w:b/>
          <w:sz w:val="24"/>
          <w:szCs w:val="24"/>
          <w:lang w:eastAsia="en-US"/>
        </w:rPr>
        <w:t>Краснозвездинского</w:t>
      </w:r>
      <w:r>
        <w:rPr>
          <w:rFonts w:eastAsia="Calibri"/>
          <w:b/>
          <w:sz w:val="24"/>
          <w:szCs w:val="24"/>
          <w:lang w:eastAsia="en-US"/>
        </w:rPr>
        <w:t xml:space="preserve"> муниципального образования</w:t>
      </w:r>
    </w:p>
    <w:p w:rsidR="00814736" w:rsidRPr="00814736" w:rsidRDefault="00814736" w:rsidP="00814736">
      <w:pPr>
        <w:jc w:val="center"/>
        <w:rPr>
          <w:rFonts w:eastAsia="Calibri"/>
          <w:b/>
          <w:sz w:val="24"/>
          <w:szCs w:val="24"/>
          <w:lang w:eastAsia="en-US"/>
        </w:rPr>
      </w:pPr>
    </w:p>
    <w:p w:rsidR="00814736" w:rsidRPr="00814736" w:rsidRDefault="00814736" w:rsidP="00814736">
      <w:pPr>
        <w:jc w:val="both"/>
        <w:rPr>
          <w:rFonts w:eastAsia="Calibri"/>
          <w:b/>
          <w:sz w:val="24"/>
          <w:szCs w:val="24"/>
          <w:lang w:eastAsia="en-US"/>
        </w:rPr>
      </w:pPr>
      <w:r w:rsidRPr="00814736">
        <w:rPr>
          <w:rFonts w:eastAsia="Calibri"/>
          <w:b/>
          <w:sz w:val="24"/>
          <w:szCs w:val="24"/>
          <w:lang w:eastAsia="en-US"/>
        </w:rPr>
        <w:t>1. Общие положения</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нужд </w:t>
      </w:r>
      <w:r>
        <w:rPr>
          <w:rFonts w:eastAsia="Calibri"/>
          <w:sz w:val="24"/>
          <w:szCs w:val="24"/>
          <w:lang w:eastAsia="en-US"/>
        </w:rPr>
        <w:t xml:space="preserve">администрации </w:t>
      </w:r>
      <w:r w:rsidR="00B879FD" w:rsidRPr="00B879FD">
        <w:rPr>
          <w:rFonts w:eastAsia="Calibri"/>
          <w:sz w:val="24"/>
          <w:szCs w:val="24"/>
          <w:lang w:eastAsia="en-US"/>
        </w:rPr>
        <w:t>Краснозвездинского</w:t>
      </w:r>
      <w:r>
        <w:rPr>
          <w:rFonts w:eastAsia="Calibri"/>
          <w:sz w:val="24"/>
          <w:szCs w:val="24"/>
          <w:lang w:eastAsia="en-US"/>
        </w:rPr>
        <w:t xml:space="preserve"> муниципального образования </w:t>
      </w:r>
      <w:r w:rsidRPr="00814736">
        <w:rPr>
          <w:rFonts w:eastAsia="Calibri"/>
          <w:sz w:val="24"/>
          <w:szCs w:val="24"/>
          <w:lang w:eastAsia="en-US"/>
        </w:rPr>
        <w:t>(далее – Единая комиссия) путем проведения конкурсов, аукционов, запросов котировок, запросов предложений.</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1.2. Основные понятия:</w:t>
      </w:r>
    </w:p>
    <w:p w:rsidR="00814736" w:rsidRPr="00814736" w:rsidRDefault="00814736" w:rsidP="00814736">
      <w:pPr>
        <w:jc w:val="both"/>
        <w:rPr>
          <w:rFonts w:eastAsia="Calibri"/>
          <w:sz w:val="24"/>
          <w:szCs w:val="24"/>
          <w:lang w:eastAsia="en-US"/>
        </w:rPr>
      </w:pPr>
      <w:proofErr w:type="gramStart"/>
      <w:r w:rsidRPr="00814736">
        <w:rPr>
          <w:rFonts w:eastAsia="Calibri"/>
          <w:sz w:val="24"/>
          <w:szCs w:val="24"/>
          <w:lang w:eastAsia="en-US"/>
        </w:rPr>
        <w:t>– определение поставщика (подрядчика, исполнителя) – совокупность действий, которые осуществляются заказчиком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от 05.04.2013 № 44-ФЗ), начиная с размещения извещения об осуществлении закупки товара, работы, услуги для обеспечения нужд заказчика и завершая заключением контракта;</w:t>
      </w:r>
      <w:proofErr w:type="gramEnd"/>
    </w:p>
    <w:p w:rsidR="00814736" w:rsidRPr="00814736" w:rsidRDefault="00814736" w:rsidP="00814736">
      <w:pPr>
        <w:autoSpaceDE w:val="0"/>
        <w:autoSpaceDN w:val="0"/>
        <w:adjustRightInd w:val="0"/>
        <w:jc w:val="both"/>
        <w:rPr>
          <w:rFonts w:eastAsia="Calibri"/>
          <w:sz w:val="24"/>
          <w:szCs w:val="24"/>
          <w:lang w:eastAsia="en-US"/>
        </w:rPr>
      </w:pPr>
      <w:proofErr w:type="gramStart"/>
      <w:r w:rsidRPr="00814736">
        <w:rPr>
          <w:rFonts w:eastAsia="Calibri"/>
          <w:sz w:val="24"/>
          <w:szCs w:val="24"/>
          <w:lang w:eastAsia="en-US"/>
        </w:rPr>
        <w:t>– участник закупки – любое юридическое лицо независимо от его организационно-правовой формы, формы собственности, местонахождения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РФ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w:t>
      </w:r>
      <w:proofErr w:type="gramEnd"/>
      <w:r w:rsidRPr="00814736">
        <w:rPr>
          <w:rFonts w:eastAsia="Calibri"/>
          <w:sz w:val="24"/>
          <w:szCs w:val="24"/>
          <w:lang w:eastAsia="en-US"/>
        </w:rPr>
        <w:t xml:space="preserve">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814736" w:rsidRPr="00814736" w:rsidRDefault="00814736" w:rsidP="00814736">
      <w:pPr>
        <w:autoSpaceDE w:val="0"/>
        <w:autoSpaceDN w:val="0"/>
        <w:adjustRightInd w:val="0"/>
        <w:jc w:val="both"/>
        <w:rPr>
          <w:sz w:val="24"/>
          <w:szCs w:val="24"/>
          <w:lang w:eastAsia="en-US"/>
        </w:rPr>
      </w:pPr>
      <w:r w:rsidRPr="00814736">
        <w:rPr>
          <w:rFonts w:eastAsia="Calibri"/>
          <w:sz w:val="24"/>
          <w:szCs w:val="24"/>
          <w:lang w:eastAsia="en-US"/>
        </w:rPr>
        <w:t xml:space="preserve">– </w:t>
      </w:r>
      <w:r w:rsidRPr="00814736">
        <w:rPr>
          <w:sz w:val="24"/>
          <w:szCs w:val="24"/>
          <w:lang w:eastAsia="en-US"/>
        </w:rPr>
        <w:t>конкурс в электронной форме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814736">
        <w:rPr>
          <w:rFonts w:eastAsia="Calibri"/>
          <w:sz w:val="24"/>
          <w:szCs w:val="24"/>
          <w:lang w:eastAsia="en-US"/>
        </w:rPr>
        <w:t>предквалификационный</w:t>
      </w:r>
      <w:proofErr w:type="spellEnd"/>
      <w:r w:rsidRPr="00814736">
        <w:rPr>
          <w:rFonts w:eastAsia="Calibri"/>
          <w:sz w:val="24"/>
          <w:szCs w:val="24"/>
          <w:lang w:eastAsia="en-US"/>
        </w:rPr>
        <w:t xml:space="preserve"> отбор;</w:t>
      </w:r>
    </w:p>
    <w:p w:rsidR="00814736" w:rsidRPr="00814736" w:rsidRDefault="00814736" w:rsidP="00814736">
      <w:pPr>
        <w:autoSpaceDE w:val="0"/>
        <w:autoSpaceDN w:val="0"/>
        <w:adjustRightInd w:val="0"/>
        <w:jc w:val="both"/>
        <w:rPr>
          <w:sz w:val="24"/>
          <w:szCs w:val="24"/>
          <w:lang w:eastAsia="en-US"/>
        </w:rPr>
      </w:pPr>
      <w:proofErr w:type="gramStart"/>
      <w:r w:rsidRPr="00814736">
        <w:rPr>
          <w:rFonts w:eastAsia="Calibri"/>
          <w:sz w:val="24"/>
          <w:szCs w:val="24"/>
          <w:lang w:eastAsia="en-US"/>
        </w:rPr>
        <w:t xml:space="preserve">– </w:t>
      </w:r>
      <w:r w:rsidRPr="00814736">
        <w:rPr>
          <w:sz w:val="24"/>
          <w:szCs w:val="24"/>
          <w:lang w:eastAsia="en-US"/>
        </w:rPr>
        <w:t xml:space="preserve">конкурс с ограниченным участием в электронной форме –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w:t>
      </w:r>
      <w:r w:rsidRPr="00814736">
        <w:rPr>
          <w:sz w:val="24"/>
          <w:szCs w:val="24"/>
          <w:lang w:eastAsia="en-US"/>
        </w:rPr>
        <w:lastRenderedPageBreak/>
        <w:t>соответствующих предъявленным к участникам закупки единым требованиям и дополнительным требованиям;</w:t>
      </w:r>
      <w:proofErr w:type="gramEnd"/>
    </w:p>
    <w:p w:rsidR="00814736" w:rsidRPr="00814736" w:rsidRDefault="00814736" w:rsidP="00814736">
      <w:pPr>
        <w:jc w:val="both"/>
        <w:rPr>
          <w:rFonts w:eastAsia="Calibri"/>
          <w:sz w:val="24"/>
          <w:szCs w:val="24"/>
          <w:lang w:eastAsia="en-US"/>
        </w:rPr>
      </w:pPr>
      <w:proofErr w:type="gramStart"/>
      <w:r w:rsidRPr="00814736">
        <w:rPr>
          <w:rFonts w:eastAsia="Calibri"/>
          <w:sz w:val="24"/>
          <w:szCs w:val="24"/>
          <w:lang w:eastAsia="en-US"/>
        </w:rPr>
        <w:t xml:space="preserve">–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814736">
        <w:rPr>
          <w:rFonts w:eastAsia="Calibri"/>
          <w:sz w:val="24"/>
          <w:szCs w:val="24"/>
          <w:lang w:eastAsia="en-US"/>
        </w:rPr>
        <w:t>предквалификационный</w:t>
      </w:r>
      <w:proofErr w:type="spellEnd"/>
      <w:proofErr w:type="gramEnd"/>
      <w:r w:rsidRPr="00814736">
        <w:rPr>
          <w:rFonts w:eastAsia="Calibri"/>
          <w:sz w:val="24"/>
          <w:szCs w:val="24"/>
          <w:lang w:eastAsia="en-US"/>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814736" w:rsidRPr="00814736" w:rsidRDefault="00814736" w:rsidP="00814736">
      <w:pPr>
        <w:autoSpaceDE w:val="0"/>
        <w:autoSpaceDN w:val="0"/>
        <w:adjustRightInd w:val="0"/>
        <w:jc w:val="both"/>
        <w:rPr>
          <w:sz w:val="24"/>
          <w:szCs w:val="24"/>
          <w:lang w:eastAsia="en-US"/>
        </w:rPr>
      </w:pPr>
      <w:proofErr w:type="gramStart"/>
      <w:r w:rsidRPr="00814736">
        <w:rPr>
          <w:rFonts w:eastAsia="Calibri"/>
          <w:sz w:val="24"/>
          <w:szCs w:val="24"/>
          <w:lang w:eastAsia="en-US"/>
        </w:rPr>
        <w:t xml:space="preserve">– </w:t>
      </w:r>
      <w:r w:rsidRPr="00814736">
        <w:rPr>
          <w:sz w:val="24"/>
          <w:szCs w:val="24"/>
          <w:lang w:eastAsia="en-US"/>
        </w:rPr>
        <w:t>двухэтапный конкурс в электронной форме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w:t>
      </w:r>
      <w:proofErr w:type="gramEnd"/>
      <w:r w:rsidRPr="00814736">
        <w:rPr>
          <w:sz w:val="24"/>
          <w:szCs w:val="24"/>
          <w:lang w:eastAsia="en-US"/>
        </w:rPr>
        <w:t xml:space="preserve"> </w:t>
      </w:r>
      <w:proofErr w:type="gramStart"/>
      <w:r w:rsidRPr="00814736">
        <w:rPr>
          <w:sz w:val="24"/>
          <w:szCs w:val="24"/>
          <w:lang w:eastAsia="en-US"/>
        </w:rPr>
        <w:t>соответствующий</w:t>
      </w:r>
      <w:proofErr w:type="gramEnd"/>
      <w:r w:rsidRPr="00814736">
        <w:rPr>
          <w:sz w:val="24"/>
          <w:szCs w:val="24"/>
          <w:lang w:eastAsia="en-US"/>
        </w:rPr>
        <w:t xml:space="preserve"> дополнительным требованиям) и предложивший лучшие условия исполнения контракта по результатам второго этапа такого конкурса;</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запрос котировок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814736" w:rsidRPr="00814736" w:rsidRDefault="00814736" w:rsidP="00814736">
      <w:pPr>
        <w:autoSpaceDE w:val="0"/>
        <w:autoSpaceDN w:val="0"/>
        <w:adjustRightInd w:val="0"/>
        <w:jc w:val="both"/>
        <w:rPr>
          <w:sz w:val="24"/>
          <w:szCs w:val="24"/>
          <w:lang w:eastAsia="en-US"/>
        </w:rPr>
      </w:pPr>
      <w:proofErr w:type="gramStart"/>
      <w:r w:rsidRPr="00814736">
        <w:rPr>
          <w:rFonts w:eastAsia="Calibri"/>
          <w:sz w:val="24"/>
          <w:szCs w:val="24"/>
          <w:lang w:eastAsia="en-US"/>
        </w:rPr>
        <w:t xml:space="preserve">– </w:t>
      </w:r>
      <w:r w:rsidRPr="00814736">
        <w:rPr>
          <w:sz w:val="24"/>
          <w:szCs w:val="24"/>
          <w:lang w:eastAsia="en-US"/>
        </w:rPr>
        <w:t>запрос котировок в электронной форме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и соответствующий требованиям, установленным в извещении о проведении запроса котировок в электронной форме;</w:t>
      </w:r>
      <w:proofErr w:type="gramEnd"/>
    </w:p>
    <w:p w:rsidR="00814736" w:rsidRPr="00814736" w:rsidRDefault="00814736" w:rsidP="00814736">
      <w:pPr>
        <w:jc w:val="both"/>
        <w:rPr>
          <w:rFonts w:eastAsia="Calibri"/>
          <w:sz w:val="24"/>
          <w:szCs w:val="24"/>
          <w:lang w:eastAsia="en-US"/>
        </w:rPr>
      </w:pPr>
      <w:proofErr w:type="gramStart"/>
      <w:r w:rsidRPr="00814736">
        <w:rPr>
          <w:rFonts w:eastAsia="Calibri"/>
          <w:sz w:val="24"/>
          <w:szCs w:val="24"/>
          <w:lang w:eastAsia="en-US"/>
        </w:rPr>
        <w:t>– запрос предложений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814736">
        <w:rPr>
          <w:rFonts w:eastAsia="Calibri"/>
          <w:sz w:val="24"/>
          <w:szCs w:val="24"/>
          <w:lang w:eastAsia="en-US"/>
        </w:rPr>
        <w:t xml:space="preserve"> услуге;</w:t>
      </w:r>
    </w:p>
    <w:p w:rsidR="00814736" w:rsidRPr="00814736" w:rsidRDefault="00814736" w:rsidP="00814736">
      <w:pPr>
        <w:autoSpaceDE w:val="0"/>
        <w:autoSpaceDN w:val="0"/>
        <w:adjustRightInd w:val="0"/>
        <w:jc w:val="both"/>
        <w:rPr>
          <w:sz w:val="24"/>
          <w:szCs w:val="24"/>
          <w:lang w:eastAsia="en-US"/>
        </w:rPr>
      </w:pPr>
      <w:proofErr w:type="gramStart"/>
      <w:r w:rsidRPr="00814736">
        <w:rPr>
          <w:rFonts w:eastAsia="Calibri"/>
          <w:sz w:val="24"/>
          <w:szCs w:val="24"/>
          <w:lang w:eastAsia="en-US"/>
        </w:rPr>
        <w:t xml:space="preserve">– </w:t>
      </w:r>
      <w:r w:rsidRPr="00814736">
        <w:rPr>
          <w:sz w:val="24"/>
          <w:szCs w:val="24"/>
          <w:lang w:eastAsia="en-US"/>
        </w:rPr>
        <w:t>запрос предложений в электронной форме –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roofErr w:type="gramEnd"/>
    </w:p>
    <w:p w:rsidR="00814736" w:rsidRPr="00814736" w:rsidRDefault="00814736" w:rsidP="00814736">
      <w:pPr>
        <w:autoSpaceDE w:val="0"/>
        <w:autoSpaceDN w:val="0"/>
        <w:adjustRightInd w:val="0"/>
        <w:jc w:val="both"/>
        <w:rPr>
          <w:sz w:val="24"/>
          <w:szCs w:val="24"/>
          <w:lang w:eastAsia="en-US"/>
        </w:rPr>
      </w:pPr>
      <w:r w:rsidRPr="00814736">
        <w:rPr>
          <w:rFonts w:eastAsia="Calibri"/>
          <w:sz w:val="24"/>
          <w:szCs w:val="24"/>
          <w:lang w:eastAsia="en-US"/>
        </w:rPr>
        <w:t xml:space="preserve">– </w:t>
      </w:r>
      <w:r w:rsidRPr="00814736">
        <w:rPr>
          <w:sz w:val="24"/>
          <w:szCs w:val="24"/>
          <w:lang w:eastAsia="en-US"/>
        </w:rPr>
        <w:t xml:space="preserve">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24.1 Закона от 05.04.2013 № 44-ФЗ требованиям, на котором проводятся конкурентные способы определения поставщиков (подрядчиков, исполнителей) в электронной форме, за исключением </w:t>
      </w:r>
      <w:r w:rsidRPr="00814736">
        <w:rPr>
          <w:sz w:val="24"/>
          <w:szCs w:val="24"/>
          <w:lang w:eastAsia="en-US"/>
        </w:rPr>
        <w:lastRenderedPageBreak/>
        <w:t>закрытых способов определения поставщиков (подрядчиков, исполнителей) в электронной форме;</w:t>
      </w:r>
    </w:p>
    <w:p w:rsidR="00814736" w:rsidRPr="00814736" w:rsidRDefault="00814736" w:rsidP="00814736">
      <w:pPr>
        <w:autoSpaceDE w:val="0"/>
        <w:autoSpaceDN w:val="0"/>
        <w:adjustRightInd w:val="0"/>
        <w:jc w:val="both"/>
        <w:rPr>
          <w:sz w:val="24"/>
          <w:szCs w:val="24"/>
          <w:lang w:eastAsia="en-US"/>
        </w:rPr>
      </w:pPr>
      <w:proofErr w:type="gramStart"/>
      <w:r w:rsidRPr="00814736">
        <w:rPr>
          <w:sz w:val="24"/>
          <w:szCs w:val="24"/>
          <w:lang w:eastAsia="en-US"/>
        </w:rPr>
        <w:t>–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25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w:t>
      </w:r>
      <w:proofErr w:type="gramEnd"/>
      <w:r w:rsidRPr="00814736">
        <w:rPr>
          <w:sz w:val="24"/>
          <w:szCs w:val="24"/>
          <w:lang w:eastAsia="en-US"/>
        </w:rPr>
        <w:t xml:space="preserve"> Закона от 05.04.2013 № 44-ФЗ требованиям и включено в утвержденный Правительством перечень операторов электронных площадок;</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специализированная электронная площадка – соответствующая установленным в соответствии с пунктами 1 и 3 части 2 статьи 24.1 Закона от 05.04.2013 № 44-ФЗ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814736" w:rsidRPr="00814736" w:rsidRDefault="00814736" w:rsidP="00814736">
      <w:pPr>
        <w:autoSpaceDE w:val="0"/>
        <w:autoSpaceDN w:val="0"/>
        <w:adjustRightInd w:val="0"/>
        <w:jc w:val="both"/>
        <w:rPr>
          <w:sz w:val="24"/>
          <w:szCs w:val="24"/>
          <w:lang w:eastAsia="en-US"/>
        </w:rPr>
      </w:pPr>
      <w:proofErr w:type="gramStart"/>
      <w:r w:rsidRPr="00814736">
        <w:rPr>
          <w:sz w:val="24"/>
          <w:szCs w:val="24"/>
          <w:lang w:eastAsia="en-US"/>
        </w:rPr>
        <w:t>–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24.1 Закона от 05.04.2013 № 44-ФЗ требованиям и включено в утвержденный Правительством перечень операторов специализированных электронных площадок.</w:t>
      </w:r>
      <w:proofErr w:type="gramEnd"/>
    </w:p>
    <w:p w:rsidR="00814736" w:rsidRPr="00814736" w:rsidRDefault="00814736" w:rsidP="00814736">
      <w:pPr>
        <w:jc w:val="both"/>
        <w:rPr>
          <w:rFonts w:eastAsia="Calibri"/>
          <w:sz w:val="24"/>
          <w:szCs w:val="24"/>
          <w:lang w:eastAsia="en-US"/>
        </w:rPr>
      </w:pPr>
      <w:r w:rsidRPr="00814736">
        <w:rPr>
          <w:rFonts w:eastAsia="Calibri"/>
          <w:sz w:val="24"/>
          <w:szCs w:val="24"/>
          <w:lang w:eastAsia="en-US"/>
        </w:rPr>
        <w:t>1.3. Процедуры по определению поставщиков (подрядчиков, исполнителей) проводятся контрактной службой (контрактным управляющим) заказчика.</w:t>
      </w:r>
    </w:p>
    <w:p w:rsidR="00814736" w:rsidRPr="00814736" w:rsidRDefault="00814736" w:rsidP="00814736">
      <w:pPr>
        <w:autoSpaceDE w:val="0"/>
        <w:autoSpaceDN w:val="0"/>
        <w:adjustRightInd w:val="0"/>
        <w:jc w:val="both"/>
        <w:rPr>
          <w:sz w:val="24"/>
          <w:szCs w:val="24"/>
          <w:lang w:eastAsia="en-US"/>
        </w:rPr>
      </w:pPr>
      <w:r w:rsidRPr="00814736">
        <w:rPr>
          <w:rFonts w:eastAsia="Calibri"/>
          <w:sz w:val="24"/>
          <w:szCs w:val="24"/>
          <w:lang w:eastAsia="en-US"/>
        </w:rPr>
        <w:t xml:space="preserve">1.4. </w:t>
      </w:r>
      <w:proofErr w:type="gramStart"/>
      <w:r w:rsidRPr="00814736">
        <w:rPr>
          <w:sz w:val="24"/>
          <w:szCs w:val="24"/>
          <w:lang w:eastAsia="en-US"/>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w:t>
      </w:r>
      <w:proofErr w:type="gramEnd"/>
      <w:r w:rsidRPr="00814736">
        <w:rPr>
          <w:sz w:val="24"/>
          <w:szCs w:val="24"/>
          <w:lang w:eastAsia="en-US"/>
        </w:rPr>
        <w:t>). При этом создание комиссии по осуществлению закупок, определение начальной (максимальной) цены контракта,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1.5. В процессе осуществления своих полномочий Единая комиссия взаимодействует с контрактной службой (контрактным управляющим) заказчика и специализированной организацией (в случае ее привлечения заказчиком) в порядке, установленном настоящим Положением.</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1.6. При отсутствии председателя Единой комиссии его обязанности исполняет заместитель председателя.</w:t>
      </w:r>
    </w:p>
    <w:p w:rsidR="00814736" w:rsidRPr="00814736" w:rsidRDefault="00814736" w:rsidP="00814736">
      <w:pPr>
        <w:jc w:val="both"/>
        <w:rPr>
          <w:rFonts w:eastAsia="Calibri"/>
          <w:sz w:val="24"/>
          <w:szCs w:val="24"/>
          <w:lang w:eastAsia="en-US"/>
        </w:rPr>
      </w:pPr>
    </w:p>
    <w:p w:rsidR="00814736" w:rsidRPr="00814736" w:rsidRDefault="00814736" w:rsidP="00814736">
      <w:pPr>
        <w:jc w:val="both"/>
        <w:rPr>
          <w:rFonts w:eastAsia="Calibri"/>
          <w:b/>
          <w:sz w:val="24"/>
          <w:szCs w:val="24"/>
          <w:lang w:eastAsia="en-US"/>
        </w:rPr>
      </w:pPr>
      <w:r w:rsidRPr="00814736">
        <w:rPr>
          <w:rFonts w:eastAsia="Calibri"/>
          <w:b/>
          <w:sz w:val="24"/>
          <w:szCs w:val="24"/>
          <w:lang w:eastAsia="en-US"/>
        </w:rPr>
        <w:t>2. Правовое регулирование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Единая 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Законом от 05.04.2013 № 44-ФЗ, Законом от 26.07.2006 № 135-ФЗ «О защите конкуренции» (далее – Закон о защите конкуренции), иными действующими нормативными правовы</w:t>
      </w:r>
      <w:r w:rsidR="00152FE0">
        <w:rPr>
          <w:rFonts w:eastAsia="Calibri"/>
          <w:sz w:val="24"/>
          <w:szCs w:val="24"/>
          <w:lang w:eastAsia="en-US"/>
        </w:rPr>
        <w:t>ми актами Российской Федерации,</w:t>
      </w:r>
      <w:r w:rsidRPr="00814736">
        <w:rPr>
          <w:rFonts w:eastAsia="Calibri"/>
          <w:sz w:val="24"/>
          <w:szCs w:val="24"/>
          <w:lang w:eastAsia="en-US"/>
        </w:rPr>
        <w:t xml:space="preserve"> распоряжениями заказчика и настоящим Положением.</w:t>
      </w:r>
    </w:p>
    <w:p w:rsidR="00814736" w:rsidRPr="00814736" w:rsidRDefault="00814736" w:rsidP="00814736">
      <w:pPr>
        <w:rPr>
          <w:rFonts w:eastAsia="Calibri"/>
          <w:sz w:val="24"/>
          <w:szCs w:val="24"/>
          <w:lang w:eastAsia="en-US"/>
        </w:rPr>
      </w:pPr>
    </w:p>
    <w:p w:rsidR="00814736" w:rsidRPr="00814736" w:rsidRDefault="00814736" w:rsidP="00814736">
      <w:pPr>
        <w:rPr>
          <w:rFonts w:eastAsia="Calibri"/>
          <w:b/>
          <w:sz w:val="24"/>
          <w:szCs w:val="24"/>
          <w:lang w:eastAsia="en-US"/>
        </w:rPr>
      </w:pPr>
      <w:r w:rsidRPr="00814736">
        <w:rPr>
          <w:rFonts w:eastAsia="Calibri"/>
          <w:b/>
          <w:sz w:val="24"/>
          <w:szCs w:val="24"/>
          <w:lang w:eastAsia="en-US"/>
        </w:rPr>
        <w:t>3. Цели создания и принципы работы Единой комиссии</w:t>
      </w:r>
    </w:p>
    <w:p w:rsidR="00814736" w:rsidRPr="00814736" w:rsidRDefault="00814736" w:rsidP="00814736">
      <w:pPr>
        <w:autoSpaceDE w:val="0"/>
        <w:autoSpaceDN w:val="0"/>
        <w:adjustRightInd w:val="0"/>
        <w:jc w:val="both"/>
        <w:rPr>
          <w:rFonts w:eastAsia="Calibri"/>
          <w:sz w:val="24"/>
          <w:szCs w:val="24"/>
          <w:lang w:eastAsia="en-US"/>
        </w:rPr>
      </w:pPr>
      <w:r w:rsidRPr="00814736">
        <w:rPr>
          <w:rFonts w:eastAsia="Calibri"/>
          <w:sz w:val="24"/>
          <w:szCs w:val="24"/>
          <w:lang w:eastAsia="en-US"/>
        </w:rPr>
        <w:t xml:space="preserve">3.1. Единая комиссия создается в целях проведения: </w:t>
      </w:r>
    </w:p>
    <w:p w:rsidR="00814736" w:rsidRPr="00814736" w:rsidRDefault="00814736" w:rsidP="00814736">
      <w:pPr>
        <w:autoSpaceDE w:val="0"/>
        <w:autoSpaceDN w:val="0"/>
        <w:adjustRightInd w:val="0"/>
        <w:jc w:val="both"/>
        <w:rPr>
          <w:sz w:val="24"/>
          <w:szCs w:val="24"/>
          <w:lang w:eastAsia="en-US"/>
        </w:rPr>
      </w:pPr>
      <w:proofErr w:type="gramStart"/>
      <w:r w:rsidRPr="00814736">
        <w:rPr>
          <w:rFonts w:eastAsia="Calibri"/>
          <w:sz w:val="24"/>
          <w:szCs w:val="24"/>
          <w:lang w:eastAsia="en-US"/>
        </w:rPr>
        <w:t xml:space="preserve">–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открытый конкурс в электронной форме, конкурс с ограниченным участием в электронной форме, двухэтапный конкурс в электронной форме, </w:t>
      </w:r>
      <w:r w:rsidRPr="00814736">
        <w:rPr>
          <w:sz w:val="24"/>
          <w:szCs w:val="24"/>
          <w:lang w:eastAsia="en-US"/>
        </w:rPr>
        <w:t xml:space="preserve">закрытый конкурс в </w:t>
      </w:r>
      <w:r w:rsidRPr="00814736">
        <w:rPr>
          <w:sz w:val="24"/>
          <w:szCs w:val="24"/>
          <w:lang w:eastAsia="en-US"/>
        </w:rPr>
        <w:lastRenderedPageBreak/>
        <w:t>электр</w:t>
      </w:r>
      <w:r w:rsidR="00C375C3">
        <w:rPr>
          <w:sz w:val="24"/>
          <w:szCs w:val="24"/>
          <w:lang w:eastAsia="en-US"/>
        </w:rPr>
        <w:t xml:space="preserve">онной форме, закрытый конкурс с </w:t>
      </w:r>
      <w:r w:rsidRPr="00814736">
        <w:rPr>
          <w:sz w:val="24"/>
          <w:szCs w:val="24"/>
          <w:lang w:eastAsia="en-US"/>
        </w:rPr>
        <w:t>ограниченным участием в электронной форме, закрытый двухэтапный конкурс в электронной форме;</w:t>
      </w:r>
      <w:proofErr w:type="gramEnd"/>
    </w:p>
    <w:p w:rsidR="00814736" w:rsidRPr="00814736" w:rsidRDefault="00814736" w:rsidP="00814736">
      <w:pPr>
        <w:autoSpaceDE w:val="0"/>
        <w:autoSpaceDN w:val="0"/>
        <w:adjustRightInd w:val="0"/>
        <w:jc w:val="both"/>
        <w:rPr>
          <w:rFonts w:eastAsia="Calibri"/>
          <w:sz w:val="24"/>
          <w:szCs w:val="24"/>
          <w:lang w:eastAsia="en-US"/>
        </w:rPr>
      </w:pPr>
      <w:r w:rsidRPr="00814736">
        <w:rPr>
          <w:rFonts w:eastAsia="Calibri"/>
          <w:sz w:val="24"/>
          <w:szCs w:val="24"/>
          <w:lang w:eastAsia="en-US"/>
        </w:rPr>
        <w:t xml:space="preserve">– аукционов: </w:t>
      </w:r>
      <w:r w:rsidRPr="00814736">
        <w:rPr>
          <w:sz w:val="24"/>
          <w:szCs w:val="24"/>
          <w:lang w:eastAsia="en-US"/>
        </w:rPr>
        <w:t>аукцион в электронной форме, закрытый аукцион;</w:t>
      </w:r>
    </w:p>
    <w:p w:rsidR="00814736" w:rsidRPr="00814736" w:rsidRDefault="00814736" w:rsidP="00814736">
      <w:pPr>
        <w:autoSpaceDE w:val="0"/>
        <w:autoSpaceDN w:val="0"/>
        <w:adjustRightInd w:val="0"/>
        <w:jc w:val="both"/>
        <w:rPr>
          <w:rFonts w:eastAsia="Calibri"/>
          <w:sz w:val="24"/>
          <w:szCs w:val="24"/>
          <w:lang w:eastAsia="en-US"/>
        </w:rPr>
      </w:pPr>
      <w:r w:rsidRPr="00814736">
        <w:rPr>
          <w:rFonts w:eastAsia="Calibri"/>
          <w:sz w:val="24"/>
          <w:szCs w:val="24"/>
          <w:lang w:eastAsia="en-US"/>
        </w:rPr>
        <w:t>– запросов котировок: запрос котировок в электронной форме;</w:t>
      </w:r>
    </w:p>
    <w:p w:rsidR="00814736" w:rsidRPr="00814736" w:rsidRDefault="00814736" w:rsidP="00814736">
      <w:pPr>
        <w:autoSpaceDE w:val="0"/>
        <w:autoSpaceDN w:val="0"/>
        <w:adjustRightInd w:val="0"/>
        <w:jc w:val="both"/>
        <w:rPr>
          <w:rFonts w:eastAsia="Calibri"/>
          <w:sz w:val="24"/>
          <w:szCs w:val="24"/>
          <w:lang w:eastAsia="en-US"/>
        </w:rPr>
      </w:pPr>
      <w:r w:rsidRPr="00814736">
        <w:rPr>
          <w:rFonts w:eastAsia="Calibri"/>
          <w:sz w:val="24"/>
          <w:szCs w:val="24"/>
          <w:lang w:eastAsia="en-US"/>
        </w:rPr>
        <w:t>– запросов предложений: запрос предложений в электронной форме.</w:t>
      </w:r>
    </w:p>
    <w:p w:rsidR="00814736" w:rsidRPr="00814736" w:rsidRDefault="00814736" w:rsidP="00814736">
      <w:pPr>
        <w:autoSpaceDE w:val="0"/>
        <w:autoSpaceDN w:val="0"/>
        <w:adjustRightInd w:val="0"/>
        <w:jc w:val="both"/>
        <w:rPr>
          <w:sz w:val="24"/>
          <w:szCs w:val="24"/>
          <w:lang w:eastAsia="en-US"/>
        </w:rPr>
      </w:pPr>
      <w:r w:rsidRPr="00814736">
        <w:rPr>
          <w:rFonts w:eastAsia="Calibri"/>
          <w:sz w:val="24"/>
          <w:szCs w:val="24"/>
          <w:lang w:eastAsia="en-US"/>
        </w:rPr>
        <w:t>3.2. В своей деятельности Единая комиссия руководствуется следующими принципами.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3.2.1. Эффективность и экономичность использования выделенных средств бюджета и внебюджетных источников финансирования.</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3.2.2. Публичность, гласность, открытость и прозрачность процедуры определения поставщиков (подрядчиков, исполнителей).</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3.2.3. Обеспечение добросовестной конкуренции, недопущение дискриминации, введения ограничений или преимуще</w:t>
      </w:r>
      <w:proofErr w:type="gramStart"/>
      <w:r w:rsidRPr="00814736">
        <w:rPr>
          <w:rFonts w:eastAsia="Calibri"/>
          <w:sz w:val="24"/>
          <w:szCs w:val="24"/>
          <w:lang w:eastAsia="en-US"/>
        </w:rPr>
        <w:t>ств дл</w:t>
      </w:r>
      <w:proofErr w:type="gramEnd"/>
      <w:r w:rsidRPr="00814736">
        <w:rPr>
          <w:rFonts w:eastAsia="Calibri"/>
          <w:sz w:val="24"/>
          <w:szCs w:val="24"/>
          <w:lang w:eastAsia="en-US"/>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3.2.4. Устранение возможностей злоупотребления и коррупции при определении поставщиков (подрядчиков, исполнителей).</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814736" w:rsidRPr="00814736" w:rsidRDefault="00814736" w:rsidP="00814736">
      <w:pPr>
        <w:rPr>
          <w:rFonts w:eastAsia="Calibri"/>
          <w:sz w:val="24"/>
          <w:szCs w:val="24"/>
          <w:lang w:eastAsia="en-US"/>
        </w:rPr>
      </w:pPr>
    </w:p>
    <w:p w:rsidR="00814736" w:rsidRPr="00814736" w:rsidRDefault="00814736" w:rsidP="00814736">
      <w:pPr>
        <w:rPr>
          <w:rFonts w:eastAsia="Calibri"/>
          <w:b/>
          <w:sz w:val="24"/>
          <w:szCs w:val="24"/>
          <w:lang w:eastAsia="en-US"/>
        </w:rPr>
      </w:pPr>
      <w:r w:rsidRPr="00814736">
        <w:rPr>
          <w:rFonts w:eastAsia="Calibri"/>
          <w:b/>
          <w:sz w:val="24"/>
          <w:szCs w:val="24"/>
          <w:lang w:eastAsia="en-US"/>
        </w:rPr>
        <w:t>4. Функции Единой комиссии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ОТКРЫТЫЙ КОНКУРС</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4.1.1. Единая комиссия осуществляет вскрытие конвертов с заявками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814736" w:rsidRPr="00814736" w:rsidRDefault="00814736" w:rsidP="00814736">
      <w:pPr>
        <w:autoSpaceDE w:val="0"/>
        <w:autoSpaceDN w:val="0"/>
        <w:adjustRightInd w:val="0"/>
        <w:jc w:val="both"/>
        <w:rPr>
          <w:rFonts w:eastAsia="Calibri"/>
          <w:sz w:val="24"/>
          <w:szCs w:val="24"/>
          <w:lang w:eastAsia="en-US"/>
        </w:rPr>
      </w:pPr>
      <w:r w:rsidRPr="00814736">
        <w:rPr>
          <w:rFonts w:eastAsia="Calibri"/>
          <w:sz w:val="24"/>
          <w:szCs w:val="24"/>
          <w:lang w:eastAsia="en-US"/>
        </w:rPr>
        <w:t>Процедура вскрытия конвертов с заявками на участие в открытом конкурсе должна быть зафиксирована посредством аудиозаписи.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4.1.2. </w:t>
      </w:r>
      <w:proofErr w:type="gramStart"/>
      <w:r w:rsidRPr="00814736">
        <w:rPr>
          <w:rFonts w:eastAsia="Calibri"/>
          <w:sz w:val="24"/>
          <w:szCs w:val="24"/>
          <w:lang w:eastAsia="en-US"/>
        </w:rPr>
        <w:t>Непосредственно перед вскрытием конвертов с заявками на участие в открытом конкурсе или в случае проведения открытого конкурса по нескольким лотам – перед вскрытием таких конвертов с заявками на участие в открытом конкурсе в отношении каждого лота Единая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w:t>
      </w:r>
      <w:proofErr w:type="gramEnd"/>
      <w:r w:rsidRPr="00814736">
        <w:rPr>
          <w:rFonts w:eastAsia="Calibri"/>
          <w:sz w:val="24"/>
          <w:szCs w:val="24"/>
          <w:lang w:eastAsia="en-US"/>
        </w:rPr>
        <w:t xml:space="preserve"> участие в открытом конкурсе до вскрытия таких конвертов. При этом Единая комиссия объявляет последствия подачи двух и более заявок на участие в открытом конкурсе одним участником конкурса.</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4.1.3. Единая комиссия вскрывает конверты с заявками на участие в открытом конкурсе, если такие конверты и заявки поступили заказчику до вскрытия таких конвертов. </w:t>
      </w:r>
      <w:proofErr w:type="gramStart"/>
      <w:r w:rsidRPr="00814736">
        <w:rPr>
          <w:rFonts w:eastAsia="Calibri"/>
          <w:sz w:val="24"/>
          <w:szCs w:val="24"/>
          <w:lang w:eastAsia="en-US"/>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814736">
        <w:rPr>
          <w:rFonts w:eastAsia="Calibri"/>
          <w:sz w:val="24"/>
          <w:szCs w:val="24"/>
          <w:lang w:eastAsia="en-US"/>
        </w:rPr>
        <w:t xml:space="preserve"> участнику.</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4.1.4. Единой комиссией ведется протокол вскрытия конвертов с заявками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w:t>
      </w:r>
      <w:r w:rsidRPr="00814736">
        <w:rPr>
          <w:rFonts w:eastAsia="Calibri"/>
          <w:sz w:val="24"/>
          <w:szCs w:val="24"/>
          <w:lang w:eastAsia="en-US"/>
        </w:rPr>
        <w:lastRenderedPageBreak/>
        <w:t xml:space="preserve">исследовательских работ, этот протокол размещается в единой информационной системе в течение трех рабочих дней </w:t>
      </w:r>
      <w:proofErr w:type="gramStart"/>
      <w:r w:rsidRPr="00814736">
        <w:rPr>
          <w:rFonts w:eastAsia="Calibri"/>
          <w:sz w:val="24"/>
          <w:szCs w:val="24"/>
          <w:lang w:eastAsia="en-US"/>
        </w:rPr>
        <w:t>с даты</w:t>
      </w:r>
      <w:proofErr w:type="gramEnd"/>
      <w:r w:rsidRPr="00814736">
        <w:rPr>
          <w:rFonts w:eastAsia="Calibri"/>
          <w:sz w:val="24"/>
          <w:szCs w:val="24"/>
          <w:lang w:eastAsia="en-US"/>
        </w:rPr>
        <w:t xml:space="preserve"> его подписания.</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4.1.5. В обязанности Единой комиссии входит рассмотрение и оценка конкурсных заявок.</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В случае установления недостоверности информации, содержащейся в документах, представленных участником конкурса в соответствии с частью 2 статьи 51 Закона от 05.04.2013 № 44-ФЗ, конкурсная комиссия обязана отстранить такого участника от участия в конкурсе на любом этапе его проведения.</w:t>
      </w:r>
    </w:p>
    <w:p w:rsidR="00814736" w:rsidRPr="00814736" w:rsidRDefault="00814736" w:rsidP="00814736">
      <w:pPr>
        <w:autoSpaceDE w:val="0"/>
        <w:autoSpaceDN w:val="0"/>
        <w:adjustRightInd w:val="0"/>
        <w:jc w:val="both"/>
        <w:rPr>
          <w:sz w:val="24"/>
          <w:szCs w:val="24"/>
          <w:lang w:eastAsia="en-US"/>
        </w:rPr>
      </w:pPr>
      <w:r w:rsidRPr="00814736">
        <w:rPr>
          <w:rFonts w:eastAsia="Calibri"/>
          <w:sz w:val="24"/>
          <w:szCs w:val="24"/>
          <w:lang w:eastAsia="en-US"/>
        </w:rPr>
        <w:t xml:space="preserve">4.1.6. </w:t>
      </w:r>
      <w:r w:rsidRPr="00814736">
        <w:rPr>
          <w:sz w:val="24"/>
          <w:szCs w:val="24"/>
          <w:lang w:eastAsia="en-US"/>
        </w:rPr>
        <w:t xml:space="preserve">Единая комиссия проверяет соответствие участников закупок требованиям, указанным в пунктах 1, 10 части 1 и части 1.1 (при наличии такого требования) статьи 31, и в отношении отдельных видов закупок товаров, работ, услуг – требованиям, установленным в соответствии с частями 2 и 2.1 статьи 31, если такие требования установлены Правительством. Единая комиссия вправе проверять соответствие участников закупок требованиям, указанным в пунктах 3–5, 7–9, 11 части 1 статьи 31 </w:t>
      </w:r>
      <w:r w:rsidRPr="00814736">
        <w:rPr>
          <w:rFonts w:eastAsia="Calibri"/>
          <w:sz w:val="24"/>
          <w:szCs w:val="24"/>
          <w:lang w:eastAsia="en-US"/>
        </w:rPr>
        <w:t>Закона от 05.04.2013 № 44-ФЗ</w:t>
      </w:r>
      <w:r w:rsidRPr="00814736">
        <w:rPr>
          <w:sz w:val="24"/>
          <w:szCs w:val="24"/>
          <w:lang w:eastAsia="en-US"/>
        </w:rPr>
        <w:t xml:space="preserve">. Единая комиссия не вправе возлагать на участников закупок обязанность подтверждать соответствие указанным требованиям, за исключением случаев, когда указанные требования установлены Правительством в соответствии с частями 2 и 2.1 статьи 31 </w:t>
      </w:r>
      <w:r w:rsidRPr="00814736">
        <w:rPr>
          <w:rFonts w:eastAsia="Calibri"/>
          <w:sz w:val="24"/>
          <w:szCs w:val="24"/>
          <w:lang w:eastAsia="en-US"/>
        </w:rPr>
        <w:t>Закона от 05.04.2013 № 44-ФЗ</w:t>
      </w:r>
      <w:r w:rsidRPr="00814736">
        <w:rPr>
          <w:sz w:val="24"/>
          <w:szCs w:val="24"/>
          <w:lang w:eastAsia="en-US"/>
        </w:rPr>
        <w:t>.</w:t>
      </w:r>
    </w:p>
    <w:p w:rsidR="00814736" w:rsidRPr="00814736" w:rsidRDefault="00814736" w:rsidP="00814736">
      <w:pPr>
        <w:autoSpaceDE w:val="0"/>
        <w:autoSpaceDN w:val="0"/>
        <w:adjustRightInd w:val="0"/>
        <w:jc w:val="both"/>
        <w:rPr>
          <w:rFonts w:eastAsia="Calibri"/>
          <w:color w:val="000000"/>
          <w:sz w:val="24"/>
          <w:szCs w:val="24"/>
          <w:lang w:eastAsia="en-US"/>
        </w:rPr>
      </w:pPr>
      <w:r w:rsidRPr="00814736">
        <w:rPr>
          <w:rFonts w:eastAsia="Calibri"/>
          <w:color w:val="000000"/>
          <w:sz w:val="24"/>
          <w:szCs w:val="24"/>
          <w:lang w:eastAsia="en-US"/>
        </w:rPr>
        <w:t>4.1.7. Организационно-техническое обеспечение деятельности Единой комиссии осуществляет контрактная служба (контрактный управляющий) заказчика.</w:t>
      </w:r>
    </w:p>
    <w:p w:rsidR="00814736" w:rsidRPr="00814736" w:rsidRDefault="00814736" w:rsidP="00814736">
      <w:pPr>
        <w:autoSpaceDE w:val="0"/>
        <w:autoSpaceDN w:val="0"/>
        <w:adjustRightInd w:val="0"/>
        <w:jc w:val="both"/>
        <w:rPr>
          <w:sz w:val="24"/>
          <w:szCs w:val="24"/>
          <w:lang w:eastAsia="en-US"/>
        </w:rPr>
      </w:pPr>
      <w:r w:rsidRPr="00814736">
        <w:rPr>
          <w:rFonts w:eastAsia="Calibri"/>
          <w:sz w:val="24"/>
          <w:szCs w:val="24"/>
          <w:lang w:eastAsia="en-US"/>
        </w:rPr>
        <w:t xml:space="preserve">4.1.8. </w:t>
      </w:r>
      <w:proofErr w:type="gramStart"/>
      <w:r w:rsidRPr="00814736">
        <w:rPr>
          <w:rFonts w:eastAsia="Calibri"/>
          <w:sz w:val="24"/>
          <w:szCs w:val="24"/>
          <w:lang w:eastAsia="en-US"/>
        </w:rPr>
        <w:t>Единая комиссия</w:t>
      </w:r>
      <w:r w:rsidRPr="00814736">
        <w:rPr>
          <w:sz w:val="24"/>
          <w:szCs w:val="24"/>
          <w:lang w:eastAsia="en-US"/>
        </w:rPr>
        <w:t xml:space="preserve">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w:t>
      </w:r>
      <w:proofErr w:type="gramEnd"/>
      <w:r w:rsidRPr="00814736">
        <w:rPr>
          <w:sz w:val="24"/>
          <w:szCs w:val="24"/>
          <w:lang w:eastAsia="en-US"/>
        </w:rPr>
        <w:t xml:space="preserve"> 14 </w:t>
      </w:r>
      <w:r w:rsidRPr="00814736">
        <w:rPr>
          <w:rFonts w:eastAsia="Calibri"/>
          <w:sz w:val="24"/>
          <w:szCs w:val="24"/>
          <w:lang w:eastAsia="en-US"/>
        </w:rPr>
        <w:t>Закона от 05.04.2013 № 44-ФЗ</w:t>
      </w:r>
      <w:r w:rsidRPr="00814736">
        <w:rPr>
          <w:sz w:val="24"/>
          <w:szCs w:val="24"/>
          <w:lang w:eastAsia="en-US"/>
        </w:rPr>
        <w:t xml:space="preserve">. Не подлежит отклонению заявка </w:t>
      </w:r>
      <w:proofErr w:type="gramStart"/>
      <w:r w:rsidRPr="00814736">
        <w:rPr>
          <w:sz w:val="24"/>
          <w:szCs w:val="24"/>
          <w:lang w:eastAsia="en-US"/>
        </w:rPr>
        <w:t>на участие в конкурсе в связи с отсутствием в ней документов</w:t>
      </w:r>
      <w:proofErr w:type="gramEnd"/>
      <w:r w:rsidRPr="00814736">
        <w:rPr>
          <w:sz w:val="24"/>
          <w:szCs w:val="24"/>
          <w:lang w:eastAsia="en-US"/>
        </w:rPr>
        <w:t xml:space="preserve">, предусмотренных подпунктами «ж» и «з» пункта 1 части 2 статьи 51 </w:t>
      </w:r>
      <w:r w:rsidRPr="00814736">
        <w:rPr>
          <w:rFonts w:eastAsia="Calibri"/>
          <w:sz w:val="24"/>
          <w:szCs w:val="24"/>
          <w:lang w:eastAsia="en-US"/>
        </w:rPr>
        <w:t>Закона от 05.04.2013 № 44-ФЗ</w:t>
      </w:r>
      <w:r w:rsidRPr="00814736">
        <w:rPr>
          <w:sz w:val="24"/>
          <w:szCs w:val="24"/>
          <w:lang w:eastAsia="en-US"/>
        </w:rPr>
        <w:t xml:space="preserve">, за исключением случая закупки товара, работы, услуги, в отношении которых установлен запрет, предусмотренный статьей 14 </w:t>
      </w:r>
      <w:r w:rsidRPr="00814736">
        <w:rPr>
          <w:rFonts w:eastAsia="Calibri"/>
          <w:sz w:val="24"/>
          <w:szCs w:val="24"/>
          <w:lang w:eastAsia="en-US"/>
        </w:rPr>
        <w:t>Закона от 05.04.2013 № 44-ФЗ</w:t>
      </w:r>
      <w:r w:rsidRPr="00814736">
        <w:rPr>
          <w:sz w:val="24"/>
          <w:szCs w:val="24"/>
          <w:lang w:eastAsia="en-US"/>
        </w:rPr>
        <w:t xml:space="preserve">. </w:t>
      </w:r>
      <w:r w:rsidRPr="00814736">
        <w:rPr>
          <w:rFonts w:eastAsia="Calibri"/>
          <w:sz w:val="24"/>
          <w:szCs w:val="24"/>
          <w:lang w:eastAsia="en-US"/>
        </w:rPr>
        <w:t>Результаты рассмотрения заявок на участие в конкурсе фиксируются в протоколе рассмотрения и оценки заявок на участие в конкурсе.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4.1.9.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4.1.10.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814736">
        <w:rPr>
          <w:rFonts w:eastAsia="Calibri"/>
          <w:sz w:val="24"/>
          <w:szCs w:val="24"/>
          <w:lang w:eastAsia="en-US"/>
        </w:rPr>
        <w:t>конкурсе</w:t>
      </w:r>
      <w:proofErr w:type="gramEnd"/>
      <w:r w:rsidRPr="00814736">
        <w:rPr>
          <w:rFonts w:eastAsia="Calibri"/>
          <w:sz w:val="24"/>
          <w:szCs w:val="24"/>
          <w:lang w:eastAsia="en-US"/>
        </w:rPr>
        <w:t xml:space="preserve"> которого присвоен первый номер.</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4.1.11.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место, дата, время проведения рассмотрения и оценки таких заявок;</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информация об участниках конкурса, заявки на участие в конкурсе которых были рассмотрены;</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Закона от 05.04.2013 № 44-ФЗ и </w:t>
      </w:r>
      <w:r w:rsidRPr="00814736">
        <w:rPr>
          <w:rFonts w:eastAsia="Calibri"/>
          <w:sz w:val="24"/>
          <w:szCs w:val="24"/>
          <w:lang w:eastAsia="en-US"/>
        </w:rPr>
        <w:lastRenderedPageBreak/>
        <w:t>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решение каждого члена комиссии об отклонении заявок на участие в конкурсе;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порядок оценки заявок на участие в конкурсе;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 присвоенные заявкам </w:t>
      </w:r>
      <w:proofErr w:type="gramStart"/>
      <w:r w:rsidRPr="00814736">
        <w:rPr>
          <w:rFonts w:eastAsia="Calibri"/>
          <w:sz w:val="24"/>
          <w:szCs w:val="24"/>
          <w:lang w:eastAsia="en-US"/>
        </w:rPr>
        <w:t>на участие в конкурсе значения по каждому из предусмотренных критериев оценки заявок на участие</w:t>
      </w:r>
      <w:proofErr w:type="gramEnd"/>
      <w:r w:rsidRPr="00814736">
        <w:rPr>
          <w:rFonts w:eastAsia="Calibri"/>
          <w:sz w:val="24"/>
          <w:szCs w:val="24"/>
          <w:lang w:eastAsia="en-US"/>
        </w:rPr>
        <w:t xml:space="preserve"> в конкурсе;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принятое на основании результатов оценки заявок на участие в конкурсе решение о присвоении таким заявкам порядковых номеров;</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4.1.12.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место, дата, время проведения рассмотрения такой заявки;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решение каждого члена комиссии о соответствии такой заявки требованиям Закона от 05.04.2013 № 44-ФЗ и конкурсной документации;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решение о возможности заключения контракта с участником конкурса, подавшим единственную заявку на участие в конкурсе.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4.1.13. Протоколы, указанные в пунктах 4.1.11 и 4.1.12 настоящего Положения, составляются в двух экземплярах, которые подписываются всеми присутствующими членами Единой комиссии. После подписания протокол рассмотрения и оценки заявок на участие передается в контрактную службу (контрактному управляющему) заказчика для размещения в единой информационной системе.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4.1.14.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Закона от 05.04.2013 № 44-ФЗ.</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ОТКРЫТЫЙ КОНКУРС В ЭЛЕКТРОННОЙ ФОРМЕ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4.2. При осуществлении процедуры определения поставщика (подрядчика, исполнителя) путем проведения открытого конкурса в электронной форме в обязанности Единой комиссии входит следующее.</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4.2.1. Единая комиссия рассматривает и оценивает первые части заявок на участие в открытом конкурсе в электронной форме. Срок рассмотрения и оценки первых частей заявок не может превышать пять рабочих дней, а в случае, если начальная (максимальная) цена контракта не превышает 1 </w:t>
      </w:r>
      <w:proofErr w:type="gramStart"/>
      <w:r w:rsidRPr="00814736">
        <w:rPr>
          <w:sz w:val="24"/>
          <w:szCs w:val="24"/>
          <w:lang w:eastAsia="en-US"/>
        </w:rPr>
        <w:t>млн</w:t>
      </w:r>
      <w:proofErr w:type="gramEnd"/>
      <w:r w:rsidRPr="00814736">
        <w:rPr>
          <w:sz w:val="24"/>
          <w:szCs w:val="24"/>
          <w:lang w:eastAsia="en-US"/>
        </w:rPr>
        <w:t xml:space="preserve"> руб., – один рабочий день с даты окончания срока подачи указанных заявок. </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10 рабочих дней </w:t>
      </w:r>
      <w:proofErr w:type="gramStart"/>
      <w:r w:rsidRPr="00814736">
        <w:rPr>
          <w:sz w:val="24"/>
          <w:szCs w:val="24"/>
          <w:lang w:eastAsia="en-US"/>
        </w:rPr>
        <w:t>с даты окончания</w:t>
      </w:r>
      <w:proofErr w:type="gramEnd"/>
      <w:r w:rsidRPr="00814736">
        <w:rPr>
          <w:sz w:val="24"/>
          <w:szCs w:val="24"/>
          <w:lang w:eastAsia="en-US"/>
        </w:rPr>
        <w:t xml:space="preserve"> срока подачи указанных заявок независимо от начальной (максимальной) цены контракта.</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4.2.2. </w:t>
      </w:r>
      <w:proofErr w:type="gramStart"/>
      <w:r w:rsidRPr="00814736">
        <w:rPr>
          <w:sz w:val="24"/>
          <w:szCs w:val="24"/>
          <w:lang w:eastAsia="en-US"/>
        </w:rPr>
        <w:t>По результатам рассмотрения и оценки первых частей заявок Единая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частью 3 статьи 54.5</w:t>
      </w:r>
      <w:r w:rsidRPr="00814736">
        <w:rPr>
          <w:rFonts w:eastAsia="Calibri"/>
          <w:sz w:val="24"/>
          <w:szCs w:val="24"/>
          <w:lang w:eastAsia="en-US"/>
        </w:rPr>
        <w:t xml:space="preserve"> Закона от 05.04.2013 № 44-ФЗ</w:t>
      </w:r>
      <w:proofErr w:type="gramEnd"/>
      <w:r w:rsidRPr="00814736">
        <w:rPr>
          <w:sz w:val="24"/>
          <w:szCs w:val="24"/>
          <w:lang w:eastAsia="en-US"/>
        </w:rPr>
        <w:t xml:space="preserve">. Отказ </w:t>
      </w:r>
      <w:proofErr w:type="gramStart"/>
      <w:r w:rsidRPr="00814736">
        <w:rPr>
          <w:sz w:val="24"/>
          <w:szCs w:val="24"/>
          <w:lang w:eastAsia="en-US"/>
        </w:rPr>
        <w:t>в допуске к участию в открытом конкурсе в электронной форме по основаниям</w:t>
      </w:r>
      <w:proofErr w:type="gramEnd"/>
      <w:r w:rsidRPr="00814736">
        <w:rPr>
          <w:sz w:val="24"/>
          <w:szCs w:val="24"/>
          <w:lang w:eastAsia="en-US"/>
        </w:rPr>
        <w:t>, не предусмотренным частью 3 статьи 54.5</w:t>
      </w:r>
      <w:r w:rsidRPr="00814736">
        <w:rPr>
          <w:rFonts w:eastAsia="Calibri"/>
          <w:sz w:val="24"/>
          <w:szCs w:val="24"/>
          <w:lang w:eastAsia="en-US"/>
        </w:rPr>
        <w:t xml:space="preserve"> Закона от 05.04.2013 № 44-ФЗ</w:t>
      </w:r>
      <w:r w:rsidRPr="00814736">
        <w:rPr>
          <w:sz w:val="24"/>
          <w:szCs w:val="24"/>
          <w:lang w:eastAsia="en-US"/>
        </w:rPr>
        <w:t>, не допускается.</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4.2.3. Единая комиссия оценивает первые части заявок на участие в открытом конкурсе в электронной форме участников закупки, допущенных к участию в таком конкурсе, по критерию, установленному пунктом 3 части 1 статьи 32 </w:t>
      </w:r>
      <w:r w:rsidRPr="00814736">
        <w:rPr>
          <w:rFonts w:eastAsia="Calibri"/>
          <w:sz w:val="24"/>
          <w:szCs w:val="24"/>
          <w:lang w:eastAsia="en-US"/>
        </w:rPr>
        <w:t>Закона от 05.04.2013 № 44-ФЗ</w:t>
      </w:r>
      <w:r w:rsidRPr="00814736">
        <w:rPr>
          <w:sz w:val="24"/>
          <w:szCs w:val="24"/>
          <w:lang w:eastAsia="en-US"/>
        </w:rPr>
        <w:t xml:space="preserve"> (при </w:t>
      </w:r>
      <w:r w:rsidRPr="00814736">
        <w:rPr>
          <w:sz w:val="24"/>
          <w:szCs w:val="24"/>
          <w:lang w:eastAsia="en-US"/>
        </w:rPr>
        <w:lastRenderedPageBreak/>
        <w:t xml:space="preserve">установлении этого критерия в конкурсной документации). Единая комиссия не оценивает заявки </w:t>
      </w:r>
      <w:proofErr w:type="gramStart"/>
      <w:r w:rsidRPr="00814736">
        <w:rPr>
          <w:sz w:val="24"/>
          <w:szCs w:val="24"/>
          <w:lang w:eastAsia="en-US"/>
        </w:rPr>
        <w:t>на участие в открытом конкурсе в электронной форме в случае признания конкурса несостоявшимся в соответствии</w:t>
      </w:r>
      <w:proofErr w:type="gramEnd"/>
      <w:r w:rsidRPr="00814736">
        <w:rPr>
          <w:sz w:val="24"/>
          <w:szCs w:val="24"/>
          <w:lang w:eastAsia="en-US"/>
        </w:rPr>
        <w:t xml:space="preserve"> с частью 8 статьи 54.5</w:t>
      </w:r>
      <w:r w:rsidRPr="00814736">
        <w:rPr>
          <w:rFonts w:eastAsia="Calibri"/>
          <w:sz w:val="24"/>
          <w:szCs w:val="24"/>
          <w:lang w:eastAsia="en-US"/>
        </w:rPr>
        <w:t xml:space="preserve"> Закона от 05.04.2013 № 44-ФЗ</w:t>
      </w:r>
      <w:r w:rsidRPr="00814736">
        <w:rPr>
          <w:sz w:val="24"/>
          <w:szCs w:val="24"/>
          <w:lang w:eastAsia="en-US"/>
        </w:rPr>
        <w:t>.</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4.2.4. 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 Протокол подписывают все присутствующие на заседании Единой комиссии ее члены не позднее даты </w:t>
      </w:r>
      <w:proofErr w:type="gramStart"/>
      <w:r w:rsidRPr="00814736">
        <w:rPr>
          <w:sz w:val="24"/>
          <w:szCs w:val="24"/>
          <w:lang w:eastAsia="en-US"/>
        </w:rPr>
        <w:t>окончания срока рассмотрения первых частей заявок</w:t>
      </w:r>
      <w:proofErr w:type="gramEnd"/>
      <w:r w:rsidRPr="00814736">
        <w:rPr>
          <w:sz w:val="24"/>
          <w:szCs w:val="24"/>
          <w:lang w:eastAsia="en-US"/>
        </w:rPr>
        <w:t xml:space="preserve"> на участие в таком конкурсе. Указанный протокол должен содержать информацию:</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место, дату, время рассмотрения и оценки первых частей заявок на участие в открытом конкурсе в электронной форме;</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идентификационные номера заявок на участие в открытом конкурсе в электронной форме;</w:t>
      </w:r>
    </w:p>
    <w:p w:rsidR="00814736" w:rsidRPr="00814736" w:rsidRDefault="00814736" w:rsidP="00814736">
      <w:pPr>
        <w:autoSpaceDE w:val="0"/>
        <w:autoSpaceDN w:val="0"/>
        <w:adjustRightInd w:val="0"/>
        <w:jc w:val="both"/>
        <w:rPr>
          <w:sz w:val="24"/>
          <w:szCs w:val="24"/>
          <w:lang w:eastAsia="en-US"/>
        </w:rPr>
      </w:pPr>
      <w:proofErr w:type="gramStart"/>
      <w:r w:rsidRPr="00814736">
        <w:rPr>
          <w:sz w:val="24"/>
          <w:szCs w:val="24"/>
          <w:lang w:eastAsia="en-US"/>
        </w:rPr>
        <w:t xml:space="preserve">– сведения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w:t>
      </w:r>
      <w:r w:rsidRPr="00814736">
        <w:rPr>
          <w:rFonts w:eastAsia="Calibri"/>
          <w:sz w:val="24"/>
          <w:szCs w:val="24"/>
          <w:lang w:eastAsia="en-US"/>
        </w:rPr>
        <w:t>Закона от 05.04.2013 № 44-ФЗ</w:t>
      </w:r>
      <w:r w:rsidRPr="00814736">
        <w:rPr>
          <w:sz w:val="24"/>
          <w:szCs w:val="24"/>
          <w:lang w:eastAsia="en-US"/>
        </w:rPr>
        <w:t>, конкурсной документации, которым не соответствует заявка на участие в конкурсе, и положений заявки на участие</w:t>
      </w:r>
      <w:proofErr w:type="gramEnd"/>
      <w:r w:rsidRPr="00814736">
        <w:rPr>
          <w:sz w:val="24"/>
          <w:szCs w:val="24"/>
          <w:lang w:eastAsia="en-US"/>
        </w:rPr>
        <w:t xml:space="preserve"> в конкурсе, </w:t>
      </w:r>
      <w:proofErr w:type="gramStart"/>
      <w:r w:rsidRPr="00814736">
        <w:rPr>
          <w:sz w:val="24"/>
          <w:szCs w:val="24"/>
          <w:lang w:eastAsia="en-US"/>
        </w:rPr>
        <w:t>которые</w:t>
      </w:r>
      <w:proofErr w:type="gramEnd"/>
      <w:r w:rsidRPr="00814736">
        <w:rPr>
          <w:sz w:val="24"/>
          <w:szCs w:val="24"/>
          <w:lang w:eastAsia="en-US"/>
        </w:rPr>
        <w:t xml:space="preserve"> не соответствуют требованиям, установленным конкурсной документацией;</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 решение каждого присутствующего члена Единой комиссии </w:t>
      </w:r>
      <w:proofErr w:type="gramStart"/>
      <w:r w:rsidRPr="00814736">
        <w:rPr>
          <w:sz w:val="24"/>
          <w:szCs w:val="24"/>
          <w:lang w:eastAsia="en-US"/>
        </w:rPr>
        <w:t>в отношении каждого участника открытого конкурса в электронной форме о допуске к участию в таком конкурсе</w:t>
      </w:r>
      <w:proofErr w:type="gramEnd"/>
      <w:r w:rsidRPr="00814736">
        <w:rPr>
          <w:sz w:val="24"/>
          <w:szCs w:val="24"/>
          <w:lang w:eastAsia="en-US"/>
        </w:rPr>
        <w:t xml:space="preserve"> и признании его участником такого конкурса или об отказе в допуске к участию в таком конкурсе;</w:t>
      </w:r>
    </w:p>
    <w:p w:rsidR="00814736" w:rsidRPr="00814736" w:rsidRDefault="00814736" w:rsidP="00814736">
      <w:pPr>
        <w:autoSpaceDE w:val="0"/>
        <w:autoSpaceDN w:val="0"/>
        <w:adjustRightInd w:val="0"/>
        <w:jc w:val="both"/>
        <w:rPr>
          <w:sz w:val="24"/>
          <w:szCs w:val="24"/>
          <w:lang w:eastAsia="en-US"/>
        </w:rPr>
      </w:pPr>
      <w:proofErr w:type="gramStart"/>
      <w:r w:rsidRPr="00814736">
        <w:rPr>
          <w:sz w:val="24"/>
          <w:szCs w:val="24"/>
          <w:lang w:eastAsia="en-US"/>
        </w:rPr>
        <w:t xml:space="preserve">– порядок оценки заявок на участие в открытом конкурсе в электронной форме по критерию, установленному пунктом 3 части 1 статьи 32 </w:t>
      </w:r>
      <w:r w:rsidRPr="00814736">
        <w:rPr>
          <w:rFonts w:eastAsia="Calibri"/>
          <w:sz w:val="24"/>
          <w:szCs w:val="24"/>
          <w:lang w:eastAsia="en-US"/>
        </w:rPr>
        <w:t>Закона от 05.04.2013 № 44-ФЗ</w:t>
      </w:r>
      <w:r w:rsidRPr="00814736">
        <w:rPr>
          <w:sz w:val="24"/>
          <w:szCs w:val="24"/>
          <w:lang w:eastAsia="en-US"/>
        </w:rPr>
        <w:t xml:space="preserve"> (при установлении этого критерия в конкурсной документации), и решение каждого присутствующего члена Единой комиссии в отношении каждого участника открытого конкурса в электронной форме о присвоении участнику баллов по указанному критерию, предусмотренному конкурсной документацией.</w:t>
      </w:r>
      <w:proofErr w:type="gramEnd"/>
    </w:p>
    <w:p w:rsidR="00814736" w:rsidRPr="00814736" w:rsidRDefault="00814736" w:rsidP="00814736">
      <w:pPr>
        <w:autoSpaceDE w:val="0"/>
        <w:autoSpaceDN w:val="0"/>
        <w:adjustRightInd w:val="0"/>
        <w:jc w:val="both"/>
        <w:rPr>
          <w:sz w:val="24"/>
          <w:szCs w:val="24"/>
          <w:lang w:eastAsia="en-US"/>
        </w:rPr>
      </w:pPr>
      <w:proofErr w:type="gramStart"/>
      <w:r w:rsidRPr="00814736">
        <w:rPr>
          <w:sz w:val="24"/>
          <w:szCs w:val="24"/>
          <w:lang w:eastAsia="en-US"/>
        </w:rPr>
        <w:t>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w:t>
      </w:r>
      <w:proofErr w:type="gramEnd"/>
      <w:r w:rsidRPr="00814736">
        <w:rPr>
          <w:sz w:val="24"/>
          <w:szCs w:val="24"/>
          <w:lang w:eastAsia="en-US"/>
        </w:rPr>
        <w:t xml:space="preserve"> признается несостоявшимся. В протокол рассмотрения и оценки первых частей заявок вносится информация о признании конкурса </w:t>
      </w:r>
      <w:proofErr w:type="gramStart"/>
      <w:r w:rsidRPr="00814736">
        <w:rPr>
          <w:sz w:val="24"/>
          <w:szCs w:val="24"/>
          <w:lang w:eastAsia="en-US"/>
        </w:rPr>
        <w:t>несостоявшимся</w:t>
      </w:r>
      <w:proofErr w:type="gramEnd"/>
      <w:r w:rsidRPr="00814736">
        <w:rPr>
          <w:sz w:val="24"/>
          <w:szCs w:val="24"/>
          <w:lang w:eastAsia="en-US"/>
        </w:rPr>
        <w:t>.</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4.2.5. Единая комиссия рассматривает и оценивает вторые части заявок на участие в открытом конкурсе в электронной форме.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1 </w:t>
      </w:r>
      <w:proofErr w:type="gramStart"/>
      <w:r w:rsidRPr="00814736">
        <w:rPr>
          <w:sz w:val="24"/>
          <w:szCs w:val="24"/>
          <w:lang w:eastAsia="en-US"/>
        </w:rPr>
        <w:t>млн</w:t>
      </w:r>
      <w:proofErr w:type="gramEnd"/>
      <w:r w:rsidRPr="00814736">
        <w:rPr>
          <w:sz w:val="24"/>
          <w:szCs w:val="24"/>
          <w:lang w:eastAsia="en-US"/>
        </w:rPr>
        <w:t xml:space="preserve"> руб., указанный срок не может превышать один рабочий день с даты направления оператором электронной площадки заказчику вторых частей заявок на участие в таком конкурсе. </w:t>
      </w:r>
    </w:p>
    <w:p w:rsidR="00814736" w:rsidRPr="00814736" w:rsidRDefault="00814736" w:rsidP="00814736">
      <w:pPr>
        <w:autoSpaceDE w:val="0"/>
        <w:autoSpaceDN w:val="0"/>
        <w:adjustRightInd w:val="0"/>
        <w:jc w:val="both"/>
        <w:rPr>
          <w:sz w:val="24"/>
          <w:szCs w:val="24"/>
          <w:lang w:eastAsia="en-US"/>
        </w:rPr>
      </w:pPr>
      <w:proofErr w:type="gramStart"/>
      <w:r w:rsidRPr="00814736">
        <w:rPr>
          <w:sz w:val="24"/>
          <w:szCs w:val="24"/>
          <w:lang w:eastAsia="en-US"/>
        </w:rPr>
        <w:t>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roofErr w:type="gramEnd"/>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4.2.6. Единая комиссия на основании результатов рассмотрения вторых частей заявок принимает решение о соответствии или о несоответствии заявки на участие в конкурсе требованиям, установленным конкурсной документацией, в порядке и по основаниям, которые предусмотрены статьей 54.7</w:t>
      </w:r>
      <w:r w:rsidRPr="00814736">
        <w:rPr>
          <w:rFonts w:eastAsia="Calibri"/>
          <w:sz w:val="24"/>
          <w:szCs w:val="24"/>
          <w:lang w:eastAsia="en-US"/>
        </w:rPr>
        <w:t xml:space="preserve"> Закона от 05.04.2013 № 44-ФЗ</w:t>
      </w:r>
      <w:r w:rsidRPr="00814736">
        <w:rPr>
          <w:sz w:val="24"/>
          <w:szCs w:val="24"/>
          <w:lang w:eastAsia="en-US"/>
        </w:rPr>
        <w:t>. В случае установления недостоверности информации, представленной участником открытого конкурса в электронной форме, Единая комиссия отстраняет такого участника от участия в конкурсе на любом этапе его проведения.</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4.2.7. </w:t>
      </w:r>
      <w:proofErr w:type="gramStart"/>
      <w:r w:rsidRPr="00814736">
        <w:rPr>
          <w:sz w:val="24"/>
          <w:szCs w:val="24"/>
          <w:lang w:eastAsia="en-US"/>
        </w:rPr>
        <w:t xml:space="preserve">Единая комиссия оценивает вторые части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w:t>
      </w:r>
      <w:r w:rsidRPr="00814736">
        <w:rPr>
          <w:sz w:val="24"/>
          <w:szCs w:val="24"/>
          <w:lang w:eastAsia="en-US"/>
        </w:rPr>
        <w:lastRenderedPageBreak/>
        <w:t>основе критериев, указанных в конкурсной документации и относящихся ко второй части заявки (при установлении этих критериев в конкурсной документации).</w:t>
      </w:r>
      <w:proofErr w:type="gramEnd"/>
      <w:r w:rsidRPr="00814736">
        <w:rPr>
          <w:sz w:val="24"/>
          <w:szCs w:val="24"/>
          <w:lang w:eastAsia="en-US"/>
        </w:rPr>
        <w:t xml:space="preserve"> Единая комиссия не оценивает заявки в случае признания открытого конкурса в электронной форме </w:t>
      </w:r>
      <w:proofErr w:type="gramStart"/>
      <w:r w:rsidRPr="00814736">
        <w:rPr>
          <w:sz w:val="24"/>
          <w:szCs w:val="24"/>
          <w:lang w:eastAsia="en-US"/>
        </w:rPr>
        <w:t>несостоявшимся</w:t>
      </w:r>
      <w:proofErr w:type="gramEnd"/>
      <w:r w:rsidRPr="00814736">
        <w:rPr>
          <w:sz w:val="24"/>
          <w:szCs w:val="24"/>
          <w:lang w:eastAsia="en-US"/>
        </w:rPr>
        <w:t xml:space="preserve"> в соответствии с частью 9 статьи 54.7</w:t>
      </w:r>
      <w:r w:rsidRPr="00814736">
        <w:rPr>
          <w:rFonts w:eastAsia="Calibri"/>
          <w:sz w:val="24"/>
          <w:szCs w:val="24"/>
          <w:lang w:eastAsia="en-US"/>
        </w:rPr>
        <w:t xml:space="preserve"> Закона от 05.04.2013 № 44-ФЗ</w:t>
      </w:r>
      <w:r w:rsidRPr="00814736">
        <w:rPr>
          <w:sz w:val="24"/>
          <w:szCs w:val="24"/>
          <w:lang w:eastAsia="en-US"/>
        </w:rPr>
        <w:t>.</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4.2.8. Результаты рассмотрения и оценки вторых частей заявок на участие в открытом конкурсе в электронной форме Единая комиссия фиксирует в протоколе рассмотрения и оценки вторых частей заявок на участие в открытом конкурсе в электронной форме. Протокол подписывают все присутствующие на заседании члены Единой комиссии не позднее даты окончания рассмотрения вторых частей заявок. Данный протокол должен содержать информацию:</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место, дату, время рассмотрения и оценки вторых частей заявок на участие в открытом конкурсе в электронной форме;</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сведения об участниках открытого конкурса в электронной форме, заявки которых были рассмотрены;</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 сведения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w:t>
      </w:r>
      <w:r w:rsidRPr="00814736">
        <w:rPr>
          <w:rFonts w:eastAsia="Calibri"/>
          <w:sz w:val="24"/>
          <w:szCs w:val="24"/>
          <w:lang w:eastAsia="en-US"/>
        </w:rPr>
        <w:t>Закона от 05.04.2013 № 44-ФЗ</w:t>
      </w:r>
      <w:r w:rsidRPr="00814736">
        <w:rPr>
          <w:sz w:val="24"/>
          <w:szCs w:val="24"/>
          <w:lang w:eastAsia="en-US"/>
        </w:rPr>
        <w:t>, конкурсной документации, которым не соответствует заявка, и положений заявки, которые не соответствуют этим требованиям;</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решение каждого присутствующего члена Единой комиссии в отношении заявки на участие в открытом конкурсе в электронной форме каждого его участника;</w:t>
      </w:r>
    </w:p>
    <w:p w:rsidR="00814736" w:rsidRPr="00814736" w:rsidRDefault="00814736" w:rsidP="00814736">
      <w:pPr>
        <w:autoSpaceDE w:val="0"/>
        <w:autoSpaceDN w:val="0"/>
        <w:adjustRightInd w:val="0"/>
        <w:jc w:val="both"/>
        <w:rPr>
          <w:sz w:val="24"/>
          <w:szCs w:val="24"/>
          <w:lang w:eastAsia="en-US"/>
        </w:rPr>
      </w:pPr>
      <w:proofErr w:type="gramStart"/>
      <w:r w:rsidRPr="00814736">
        <w:rPr>
          <w:sz w:val="24"/>
          <w:szCs w:val="24"/>
          <w:lang w:eastAsia="en-US"/>
        </w:rPr>
        <w:t xml:space="preserve">– порядок оценки заявок на участие в открытом конкурсе в электронной форме по критериям, установленным конкурсной документацией, и решение каждого присутствующего члена Единой комиссии в отношении каждого участника открытого конкурса в электронной форме о присвоении ему баллов по таким критериям, за исключением критерия, указанного в пункте 3 части 1 статьи 32 </w:t>
      </w:r>
      <w:r w:rsidRPr="00814736">
        <w:rPr>
          <w:rFonts w:eastAsia="Calibri"/>
          <w:sz w:val="24"/>
          <w:szCs w:val="24"/>
          <w:lang w:eastAsia="en-US"/>
        </w:rPr>
        <w:t>Закона от 05.04.2013 № 44-ФЗ.</w:t>
      </w:r>
      <w:proofErr w:type="gramEnd"/>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рассмотрения и оценки вторых частей заявок вносят информацию о признании открытого конкурса в электронной форме </w:t>
      </w:r>
      <w:proofErr w:type="gramStart"/>
      <w:r w:rsidRPr="00814736">
        <w:rPr>
          <w:sz w:val="24"/>
          <w:szCs w:val="24"/>
          <w:lang w:eastAsia="en-US"/>
        </w:rPr>
        <w:t>несостоявшимся</w:t>
      </w:r>
      <w:proofErr w:type="gramEnd"/>
      <w:r w:rsidRPr="00814736">
        <w:rPr>
          <w:sz w:val="24"/>
          <w:szCs w:val="24"/>
          <w:lang w:eastAsia="en-US"/>
        </w:rPr>
        <w:t>.</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4.2.9. Единая комиссия на основании результатов оценки заявок на участие в открытом конкурсе в электронной форме, содержащихся в протоколах рассмотрения и оценки первых и вторых частей заявок, присваивает каждой заявке порядковый номер в порядке уменьшения степени выгодности содержащихся в них условий исполнения контракта. </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Заявке на участие в конкурсе, в которой содержатся лучшие условия исполнения контракта, присваивают первый номер. Если в нескольких заявках на участие в конкурсе содержатся одинаковые условия исполнения контракта, меньший порядковый номер присваивают заявке, которая поступила ранее других заявок, содержащих такие же условия. </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Если конкурсной документацией предусмотрено право заказчика заключить контракты с несколькими участниками открытого конкурса в электронной форме, то первый номер присваивают нескольким заявкам, содержащим лучшие условия исполнения контракта. Число заявок, которым присвоен первый номер, не должно превышать количество контрактов, указанное в конкурсной документации.</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4.2.10. Результаты рассмотрения заявок на участие в открытом конкурсе в электронной форме Единая комиссия фиксирует в протоколе подведения итогов открытого конкурса в электронной форме. Протокол подписывают все присутствующие на заседании члены комиссии. Указанный протокол должен содержать информацию:</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сведения об участниках открытого конкурса в электронной форме, заявки на участие в таком конкурсе которых были рассмотрены;</w:t>
      </w:r>
    </w:p>
    <w:p w:rsidR="00814736" w:rsidRPr="00814736" w:rsidRDefault="00814736" w:rsidP="00814736">
      <w:pPr>
        <w:autoSpaceDE w:val="0"/>
        <w:autoSpaceDN w:val="0"/>
        <w:adjustRightInd w:val="0"/>
        <w:jc w:val="both"/>
        <w:rPr>
          <w:sz w:val="24"/>
          <w:szCs w:val="24"/>
          <w:lang w:eastAsia="en-US"/>
        </w:rPr>
      </w:pPr>
      <w:proofErr w:type="gramStart"/>
      <w:r w:rsidRPr="00814736">
        <w:rPr>
          <w:sz w:val="24"/>
          <w:szCs w:val="24"/>
          <w:lang w:eastAsia="en-US"/>
        </w:rPr>
        <w:t xml:space="preserve">– сведения о допуске участника закупки, подавшего заявку на участие в конкурсе, с указанием ее идентификационного номера,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решения, в том числе с указанием положений </w:t>
      </w:r>
      <w:r w:rsidRPr="00814736">
        <w:rPr>
          <w:rFonts w:eastAsia="Calibri"/>
          <w:sz w:val="24"/>
          <w:szCs w:val="24"/>
          <w:lang w:eastAsia="en-US"/>
        </w:rPr>
        <w:t>Закона от 05.04.2013 № 44-ФЗ</w:t>
      </w:r>
      <w:r w:rsidRPr="00814736">
        <w:rPr>
          <w:sz w:val="24"/>
          <w:szCs w:val="24"/>
          <w:lang w:eastAsia="en-US"/>
        </w:rPr>
        <w:t xml:space="preserve">, </w:t>
      </w:r>
      <w:r w:rsidRPr="00814736">
        <w:rPr>
          <w:sz w:val="24"/>
          <w:szCs w:val="24"/>
          <w:lang w:eastAsia="en-US"/>
        </w:rPr>
        <w:lastRenderedPageBreak/>
        <w:t>конкурсной документации, которым не соответствует заявка, и положений</w:t>
      </w:r>
      <w:proofErr w:type="gramEnd"/>
      <w:r w:rsidRPr="00814736">
        <w:rPr>
          <w:sz w:val="24"/>
          <w:szCs w:val="24"/>
          <w:lang w:eastAsia="en-US"/>
        </w:rPr>
        <w:t xml:space="preserve"> заявки, которые не соответствуют требованиям, установленным конкурсной документацией;</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решение каждого присутствующего члена Единой комиссии в отношении каждого участника конкурса о допуске к участию в нем и о признании его участником или об отказе в допуске к участию в таком конкурсе;</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 сведения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w:t>
      </w:r>
      <w:r w:rsidRPr="00814736">
        <w:rPr>
          <w:rFonts w:eastAsia="Calibri"/>
          <w:sz w:val="24"/>
          <w:szCs w:val="24"/>
          <w:lang w:eastAsia="en-US"/>
        </w:rPr>
        <w:t>Закона от 05.04.2013 № 44-ФЗ</w:t>
      </w:r>
      <w:r w:rsidRPr="00814736">
        <w:rPr>
          <w:sz w:val="24"/>
          <w:szCs w:val="24"/>
          <w:lang w:eastAsia="en-US"/>
        </w:rPr>
        <w:t>, которым не соответствует заявка, и положений заявки на участие в конкурсе, которые не соответствуют этим требованиям;</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решение каждого присутствующего члена Единой комиссии в отношении заявки на участие в открытом конкурсе в электронной форме каждого его участника;</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порядок оценки заявок по критериям, установленным конкурсной документацией, и решение каждого присутствующего члена Единой комиссии в отношении каждого участника конкурса о присвоении ему баллов по установленным критериям;</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присвоенные заявкам значения по каждому из предусмотренных критериев оценки заявок на участие в конкурсе;</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принятое на основании результатов оценки заявок на участие в конкурсе решение о присвоении заявкам порядковых номеров;</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наименование (для юридических лиц), фамилия, имя, отчество (при наличии) (для физических лиц), почтовые адреса участников открытого конкурса в электронной форме, заявкам которых присвоены первый и второй номера.</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4.2.11. При осуществлении процедуры определения поставщика (подрядчика, исполнителя) путем проведения открытого конкурса в электронной форме Единая комиссия также выполняет иные действия в соответствии с положениями Закона от 05.04.2013 № 44-ФЗ.</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КОНКУРС С ОГРАНИЧЕННЫМ УЧАСТИЕМ</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4.3. При проведении конкурса с ограниченным участием применяются положения Закона от 05.04.2013 № 44-ФЗ о проведении открытого конкурса с учетом особенностей, определенных статьей 56 Закона от 05.04.2013 № 44-ФЗ.</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При осуществлении процедуры определения поставщика (подрядчика, исполнителя) путем проведения конкурса с ограниченным участием в обязанности Единой комиссии входит следующее.</w:t>
      </w:r>
    </w:p>
    <w:p w:rsidR="00814736" w:rsidRPr="00814736" w:rsidRDefault="00814736" w:rsidP="00814736">
      <w:pPr>
        <w:autoSpaceDE w:val="0"/>
        <w:autoSpaceDN w:val="0"/>
        <w:adjustRightInd w:val="0"/>
        <w:jc w:val="both"/>
        <w:rPr>
          <w:rFonts w:eastAsia="Calibri"/>
          <w:sz w:val="24"/>
          <w:szCs w:val="24"/>
          <w:lang w:eastAsia="en-US"/>
        </w:rPr>
      </w:pPr>
      <w:r w:rsidRPr="00814736">
        <w:rPr>
          <w:rFonts w:eastAsia="Calibri"/>
          <w:sz w:val="24"/>
          <w:szCs w:val="24"/>
          <w:lang w:eastAsia="en-US"/>
        </w:rPr>
        <w:t>4.3.1. Конкурсная комиссия осуществляет вскрытие конвертов с заявками на участие в конкурсе с ограниченным участием после наступления срока, указанного в конкурсной документации в качестве срока подачи заявок на участие в конкурсе.</w:t>
      </w:r>
    </w:p>
    <w:p w:rsidR="00814736" w:rsidRPr="00814736" w:rsidRDefault="00814736" w:rsidP="00814736">
      <w:pPr>
        <w:autoSpaceDE w:val="0"/>
        <w:autoSpaceDN w:val="0"/>
        <w:adjustRightInd w:val="0"/>
        <w:jc w:val="both"/>
        <w:rPr>
          <w:rFonts w:eastAsia="Calibri"/>
          <w:sz w:val="24"/>
          <w:szCs w:val="24"/>
          <w:lang w:eastAsia="en-US"/>
        </w:rPr>
      </w:pPr>
      <w:r w:rsidRPr="00814736">
        <w:rPr>
          <w:rFonts w:eastAsia="Calibri"/>
          <w:sz w:val="24"/>
          <w:szCs w:val="24"/>
          <w:lang w:eastAsia="en-US"/>
        </w:rPr>
        <w:t xml:space="preserve">Комиссия вправе возлагать на участников конкурса обязанность подтверждать соответствие указанным в конкурсной документации требованиям. При этом указанные требования предъявляются в равной мере ко всем участникам конкурса. </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В течение не более чем 10 рабочих дней </w:t>
      </w:r>
      <w:proofErr w:type="gramStart"/>
      <w:r w:rsidRPr="00814736">
        <w:rPr>
          <w:rFonts w:eastAsia="Calibri"/>
          <w:sz w:val="24"/>
          <w:szCs w:val="24"/>
          <w:lang w:eastAsia="en-US"/>
        </w:rPr>
        <w:t>с даты вскрытия конвертов с заявками на участие в конкурсе с ограниченным участием</w:t>
      </w:r>
      <w:proofErr w:type="gramEnd"/>
      <w:r w:rsidRPr="00814736">
        <w:rPr>
          <w:rFonts w:eastAsia="Calibri"/>
          <w:sz w:val="24"/>
          <w:szCs w:val="24"/>
          <w:lang w:eastAsia="en-US"/>
        </w:rPr>
        <w:t xml:space="preserve"> комиссия проводит </w:t>
      </w:r>
      <w:proofErr w:type="spellStart"/>
      <w:r w:rsidRPr="00814736">
        <w:rPr>
          <w:rFonts w:eastAsia="Calibri"/>
          <w:sz w:val="24"/>
          <w:szCs w:val="24"/>
          <w:lang w:eastAsia="en-US"/>
        </w:rPr>
        <w:t>предквалификационный</w:t>
      </w:r>
      <w:proofErr w:type="spellEnd"/>
      <w:r w:rsidRPr="00814736">
        <w:rPr>
          <w:rFonts w:eastAsia="Calibri"/>
          <w:sz w:val="24"/>
          <w:szCs w:val="24"/>
          <w:lang w:eastAsia="en-US"/>
        </w:rPr>
        <w:t xml:space="preserve"> отбор для выявления участников закупки, которые соответствуют требованиям, установленным заказчиком в соответствии с частью 4 статьи 56 Закона от 05.04.2013 № 44-ФЗ.</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Результаты </w:t>
      </w:r>
      <w:proofErr w:type="spellStart"/>
      <w:r w:rsidRPr="00814736">
        <w:rPr>
          <w:rFonts w:eastAsia="Calibri"/>
          <w:sz w:val="24"/>
          <w:szCs w:val="24"/>
          <w:lang w:eastAsia="en-US"/>
        </w:rPr>
        <w:t>предквалификационного</w:t>
      </w:r>
      <w:proofErr w:type="spellEnd"/>
      <w:r w:rsidRPr="00814736">
        <w:rPr>
          <w:rFonts w:eastAsia="Calibri"/>
          <w:sz w:val="24"/>
          <w:szCs w:val="24"/>
          <w:lang w:eastAsia="en-US"/>
        </w:rPr>
        <w:t xml:space="preserve"> отбора с обоснованием принятых комиссией решений, в том числе перечень участников закупки, соответствующих установленным требованиям, фиксируются в протоколе </w:t>
      </w:r>
      <w:proofErr w:type="spellStart"/>
      <w:r w:rsidRPr="00814736">
        <w:rPr>
          <w:rFonts w:eastAsia="Calibri"/>
          <w:sz w:val="24"/>
          <w:szCs w:val="24"/>
          <w:lang w:eastAsia="en-US"/>
        </w:rPr>
        <w:t>предквалификационного</w:t>
      </w:r>
      <w:proofErr w:type="spellEnd"/>
      <w:r w:rsidRPr="00814736">
        <w:rPr>
          <w:rFonts w:eastAsia="Calibri"/>
          <w:sz w:val="24"/>
          <w:szCs w:val="24"/>
          <w:lang w:eastAsia="en-US"/>
        </w:rPr>
        <w:t xml:space="preserve"> отбора, который размещается в единой информационной системе в течение трех рабочих дней </w:t>
      </w:r>
      <w:proofErr w:type="gramStart"/>
      <w:r w:rsidRPr="00814736">
        <w:rPr>
          <w:rFonts w:eastAsia="Calibri"/>
          <w:sz w:val="24"/>
          <w:szCs w:val="24"/>
          <w:lang w:eastAsia="en-US"/>
        </w:rPr>
        <w:t>с даты подведения</w:t>
      </w:r>
      <w:proofErr w:type="gramEnd"/>
      <w:r w:rsidRPr="00814736">
        <w:rPr>
          <w:rFonts w:eastAsia="Calibri"/>
          <w:sz w:val="24"/>
          <w:szCs w:val="24"/>
          <w:lang w:eastAsia="en-US"/>
        </w:rPr>
        <w:t xml:space="preserve"> результатов </w:t>
      </w:r>
      <w:proofErr w:type="spellStart"/>
      <w:r w:rsidRPr="00814736">
        <w:rPr>
          <w:rFonts w:eastAsia="Calibri"/>
          <w:sz w:val="24"/>
          <w:szCs w:val="24"/>
          <w:lang w:eastAsia="en-US"/>
        </w:rPr>
        <w:t>предквалификационного</w:t>
      </w:r>
      <w:proofErr w:type="spellEnd"/>
      <w:r w:rsidRPr="00814736">
        <w:rPr>
          <w:rFonts w:eastAsia="Calibri"/>
          <w:sz w:val="24"/>
          <w:szCs w:val="24"/>
          <w:lang w:eastAsia="en-US"/>
        </w:rPr>
        <w:t xml:space="preserve"> отбора. Результаты </w:t>
      </w:r>
      <w:proofErr w:type="spellStart"/>
      <w:r w:rsidRPr="00814736">
        <w:rPr>
          <w:rFonts w:eastAsia="Calibri"/>
          <w:sz w:val="24"/>
          <w:szCs w:val="24"/>
          <w:lang w:eastAsia="en-US"/>
        </w:rPr>
        <w:t>предквалификационного</w:t>
      </w:r>
      <w:proofErr w:type="spellEnd"/>
      <w:r w:rsidRPr="00814736">
        <w:rPr>
          <w:rFonts w:eastAsia="Calibri"/>
          <w:sz w:val="24"/>
          <w:szCs w:val="24"/>
          <w:lang w:eastAsia="en-US"/>
        </w:rPr>
        <w:t xml:space="preserve"> отбора могут быть обжалованы в контрольном органе в сфере закупок не позднее чем через 10 дней </w:t>
      </w:r>
      <w:proofErr w:type="gramStart"/>
      <w:r w:rsidRPr="00814736">
        <w:rPr>
          <w:rFonts w:eastAsia="Calibri"/>
          <w:sz w:val="24"/>
          <w:szCs w:val="24"/>
          <w:lang w:eastAsia="en-US"/>
        </w:rPr>
        <w:t>с даты размещения</w:t>
      </w:r>
      <w:proofErr w:type="gramEnd"/>
      <w:r w:rsidRPr="00814736">
        <w:rPr>
          <w:rFonts w:eastAsia="Calibri"/>
          <w:sz w:val="24"/>
          <w:szCs w:val="24"/>
          <w:lang w:eastAsia="en-US"/>
        </w:rPr>
        <w:t xml:space="preserve"> в единой информационной системе указанного протокола в установленном Законом от 05.04.2013 № 44-ФЗ порядке.</w:t>
      </w:r>
    </w:p>
    <w:p w:rsidR="00814736" w:rsidRPr="00814736" w:rsidRDefault="00814736" w:rsidP="00814736">
      <w:pPr>
        <w:jc w:val="both"/>
        <w:rPr>
          <w:rFonts w:eastAsia="Calibri"/>
          <w:sz w:val="24"/>
          <w:szCs w:val="24"/>
          <w:lang w:eastAsia="en-US"/>
        </w:rPr>
      </w:pPr>
      <w:proofErr w:type="gramStart"/>
      <w:r w:rsidRPr="00814736">
        <w:rPr>
          <w:rFonts w:eastAsia="Calibri"/>
          <w:sz w:val="24"/>
          <w:szCs w:val="24"/>
          <w:lang w:eastAsia="en-US"/>
        </w:rPr>
        <w:t xml:space="preserve">В случае если по результатам </w:t>
      </w:r>
      <w:proofErr w:type="spellStart"/>
      <w:r w:rsidRPr="00814736">
        <w:rPr>
          <w:rFonts w:eastAsia="Calibri"/>
          <w:sz w:val="24"/>
          <w:szCs w:val="24"/>
          <w:lang w:eastAsia="en-US"/>
        </w:rPr>
        <w:t>предквалификационного</w:t>
      </w:r>
      <w:proofErr w:type="spellEnd"/>
      <w:r w:rsidRPr="00814736">
        <w:rPr>
          <w:rFonts w:eastAsia="Calibri"/>
          <w:sz w:val="24"/>
          <w:szCs w:val="24"/>
          <w:lang w:eastAsia="en-US"/>
        </w:rPr>
        <w:t xml:space="preserve">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w:t>
      </w:r>
      <w:r w:rsidRPr="00814736">
        <w:rPr>
          <w:rFonts w:eastAsia="Calibri"/>
          <w:sz w:val="24"/>
          <w:szCs w:val="24"/>
          <w:lang w:eastAsia="en-US"/>
        </w:rPr>
        <w:lastRenderedPageBreak/>
        <w:t>единым и дополнительным требованиям, конкурс с ограниченным участием признается несостоявшимся.</w:t>
      </w:r>
      <w:proofErr w:type="gramEnd"/>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4.3.2. При осуществлении процедуры определения поставщика (подрядчика, исполнителя) путем конкурса с ограниченным участием Единая комиссия также выполняет иные действия в соответствии с положениями Закона от 05.04.2013 № 44-ФЗ.</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КОНКУРС С ОГРАНИЧЕННЫМ УЧАСТИЕМ В ЭЛЕКТРОННОЙ ФОРМЕ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4.4. При проведении конкурса с ограниченным участием в электронной форме применяются положения Закона от 05.04.2013 № 44-ФЗ о проведении открытого конкурса в электронной форме с учетом особенностей, определенных статьей 56.1 Закона от 05.04.2013 № 44-ФЗ.</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При осуществлении процедуры определения поставщика (подрядчика, исполнителя) путем проведения конкурса с ограниченным участием в электронной форме в обязанности Единой комиссии входит следующее.</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4.4.1. </w:t>
      </w:r>
      <w:proofErr w:type="gramStart"/>
      <w:r w:rsidRPr="00814736">
        <w:rPr>
          <w:sz w:val="24"/>
          <w:szCs w:val="24"/>
          <w:lang w:eastAsia="en-US"/>
        </w:rPr>
        <w:t xml:space="preserve">Единая комиссия признает заявки на участие в конкурсе с ограниченным участием в электронной форме не соответствующими требованиям, установленным конкурсной документацией, в случаях, предусмотренных частью 4 статьи 54.7 </w:t>
      </w:r>
      <w:r w:rsidRPr="00814736">
        <w:rPr>
          <w:rFonts w:eastAsia="Calibri"/>
          <w:sz w:val="24"/>
          <w:szCs w:val="24"/>
          <w:lang w:eastAsia="en-US"/>
        </w:rPr>
        <w:t>Закона от 05.04.2013 № 44-ФЗ</w:t>
      </w:r>
      <w:r w:rsidRPr="00814736">
        <w:rPr>
          <w:sz w:val="24"/>
          <w:szCs w:val="24"/>
          <w:lang w:eastAsia="en-US"/>
        </w:rPr>
        <w:t xml:space="preserve">, а также в случае несоответствия участника требованиям, установленным конкурсной документацией в соответствии с частью 2 статьи 31 </w:t>
      </w:r>
      <w:r w:rsidRPr="00814736">
        <w:rPr>
          <w:rFonts w:eastAsia="Calibri"/>
          <w:sz w:val="24"/>
          <w:szCs w:val="24"/>
          <w:lang w:eastAsia="en-US"/>
        </w:rPr>
        <w:t>Закона от 05.04.2013 № 44-ФЗ</w:t>
      </w:r>
      <w:r w:rsidRPr="00814736">
        <w:rPr>
          <w:sz w:val="24"/>
          <w:szCs w:val="24"/>
          <w:lang w:eastAsia="en-US"/>
        </w:rPr>
        <w:t>.</w:t>
      </w:r>
      <w:proofErr w:type="gramEnd"/>
    </w:p>
    <w:p w:rsidR="00814736" w:rsidRPr="00814736" w:rsidRDefault="00814736" w:rsidP="00814736">
      <w:pPr>
        <w:autoSpaceDE w:val="0"/>
        <w:autoSpaceDN w:val="0"/>
        <w:adjustRightInd w:val="0"/>
        <w:jc w:val="both"/>
        <w:rPr>
          <w:sz w:val="24"/>
          <w:szCs w:val="24"/>
          <w:lang w:eastAsia="en-US"/>
        </w:rPr>
      </w:pPr>
      <w:proofErr w:type="gramStart"/>
      <w:r w:rsidRPr="00814736">
        <w:rPr>
          <w:sz w:val="24"/>
          <w:szCs w:val="24"/>
          <w:lang w:eastAsia="en-US"/>
        </w:rPr>
        <w:t>Если по результатам рассмотрения вторых частей заявок на участие в конкурсе с ограниченным участием в электронной форме Единая комиссия отклонила все заявки или только одна такая заявка и 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признают несостоявшимся.</w:t>
      </w:r>
      <w:proofErr w:type="gramEnd"/>
    </w:p>
    <w:p w:rsidR="00814736" w:rsidRPr="00814736" w:rsidRDefault="00814736" w:rsidP="00814736">
      <w:pPr>
        <w:jc w:val="both"/>
        <w:rPr>
          <w:rFonts w:eastAsia="Calibri"/>
          <w:sz w:val="24"/>
          <w:szCs w:val="24"/>
          <w:lang w:eastAsia="en-US"/>
        </w:rPr>
      </w:pPr>
      <w:r w:rsidRPr="00814736">
        <w:rPr>
          <w:sz w:val="24"/>
          <w:szCs w:val="24"/>
          <w:lang w:eastAsia="en-US"/>
        </w:rPr>
        <w:t xml:space="preserve">4.4.2. </w:t>
      </w:r>
      <w:r w:rsidRPr="00814736">
        <w:rPr>
          <w:rFonts w:eastAsia="Calibri"/>
          <w:sz w:val="24"/>
          <w:szCs w:val="24"/>
          <w:lang w:eastAsia="en-US"/>
        </w:rPr>
        <w:t>При осуществлении процедуры определения поставщика (подрядчика, исполнителя) путем конкурса с ограниченным участием в электронной форме Единая комиссия также выполняет иные действия в соответствии с положениями Закона от 05.04.2013 № 44-ФЗ.</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ДВУХЭТАПНЫЙ КОНКУРС</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4.5. При проведении двухэтапного конкурса применяются положения Закона от 05.04.2013 № 44-ФЗ о проведении открытого конкурса с учетом особенностей, определенных статьей 57 Закона от 05.04.2013 № 44-ФЗ.</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4.5.1.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Закона от 05.04.2013 № 44-ФЗ,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Срок проведения первого этапа двухэтапного конкурса не может превышать 20 дней </w:t>
      </w:r>
      <w:proofErr w:type="gramStart"/>
      <w:r w:rsidRPr="00814736">
        <w:rPr>
          <w:rFonts w:eastAsia="Calibri"/>
          <w:sz w:val="24"/>
          <w:szCs w:val="24"/>
          <w:lang w:eastAsia="en-US"/>
        </w:rPr>
        <w:t>с даты вскрытия</w:t>
      </w:r>
      <w:proofErr w:type="gramEnd"/>
      <w:r w:rsidRPr="00814736">
        <w:rPr>
          <w:rFonts w:eastAsia="Calibri"/>
          <w:sz w:val="24"/>
          <w:szCs w:val="24"/>
          <w:lang w:eastAsia="en-US"/>
        </w:rPr>
        <w:t xml:space="preserve"> конвертов с первоначальными заявками на участие в таком конкурсе.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В протоколе первого этапа двухэтапного конкурса указываются: </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место, дата и время проведения первого этапа двухэтапного конкурса;</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 наименование (для юридического лица), фамилия, имя, отчество (при наличии) (для физического лица), почтовый адрес каждого участника конкурса, </w:t>
      </w:r>
      <w:proofErr w:type="gramStart"/>
      <w:r w:rsidRPr="00814736">
        <w:rPr>
          <w:rFonts w:eastAsia="Calibri"/>
          <w:sz w:val="24"/>
          <w:szCs w:val="24"/>
          <w:lang w:eastAsia="en-US"/>
        </w:rPr>
        <w:t>конверт</w:t>
      </w:r>
      <w:proofErr w:type="gramEnd"/>
      <w:r w:rsidRPr="00814736">
        <w:rPr>
          <w:rFonts w:eastAsia="Calibri"/>
          <w:sz w:val="24"/>
          <w:szCs w:val="24"/>
          <w:lang w:eastAsia="en-US"/>
        </w:rPr>
        <w:t xml:space="preserve"> с заявкой которого на участие в таком конкурсе вскрывается; </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предложения в отношении объекта закупки.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4.5.2. </w:t>
      </w:r>
      <w:proofErr w:type="gramStart"/>
      <w:r w:rsidRPr="00814736">
        <w:rPr>
          <w:rFonts w:eastAsia="Calibri"/>
          <w:sz w:val="24"/>
          <w:szCs w:val="24"/>
          <w:lang w:eastAsia="en-US"/>
        </w:rPr>
        <w:t xml:space="preserve">В случае если по результатам </w:t>
      </w:r>
      <w:proofErr w:type="spellStart"/>
      <w:r w:rsidRPr="00814736">
        <w:rPr>
          <w:rFonts w:eastAsia="Calibri"/>
          <w:sz w:val="24"/>
          <w:szCs w:val="24"/>
          <w:lang w:eastAsia="en-US"/>
        </w:rPr>
        <w:t>предквалификационного</w:t>
      </w:r>
      <w:proofErr w:type="spellEnd"/>
      <w:r w:rsidRPr="00814736">
        <w:rPr>
          <w:rFonts w:eastAsia="Calibri"/>
          <w:sz w:val="24"/>
          <w:szCs w:val="24"/>
          <w:lang w:eastAsia="en-US"/>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w:t>
      </w:r>
      <w:r w:rsidRPr="00814736">
        <w:rPr>
          <w:rFonts w:eastAsia="Calibri"/>
          <w:sz w:val="24"/>
          <w:szCs w:val="24"/>
          <w:lang w:eastAsia="en-US"/>
        </w:rPr>
        <w:lastRenderedPageBreak/>
        <w:t>участник закупки признан соответствующим таким требованиям, двухэтапный конкурс признается несостоявшимся.</w:t>
      </w:r>
      <w:proofErr w:type="gramEnd"/>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4.5.3.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814736" w:rsidRPr="00814736" w:rsidRDefault="00814736" w:rsidP="00814736">
      <w:pPr>
        <w:jc w:val="both"/>
        <w:rPr>
          <w:rFonts w:eastAsia="Calibri"/>
          <w:sz w:val="24"/>
          <w:szCs w:val="24"/>
          <w:lang w:eastAsia="en-US"/>
        </w:rPr>
      </w:pPr>
      <w:proofErr w:type="gramStart"/>
      <w:r w:rsidRPr="00814736">
        <w:rPr>
          <w:rFonts w:eastAsia="Calibri"/>
          <w:sz w:val="24"/>
          <w:szCs w:val="24"/>
          <w:lang w:eastAsia="en-US"/>
        </w:rPr>
        <w:t>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Закона от 05.04.2013 № 44-ФЗ о проведении открытого конкурса, пунктом 4.1 настоящего Положения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roofErr w:type="gramEnd"/>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4.5.4. </w:t>
      </w:r>
      <w:proofErr w:type="gramStart"/>
      <w:r w:rsidRPr="00814736">
        <w:rPr>
          <w:rFonts w:eastAsia="Calibri"/>
          <w:sz w:val="24"/>
          <w:szCs w:val="24"/>
          <w:lang w:eastAsia="en-US"/>
        </w:rPr>
        <w:t>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Закону от 05.04.2013 № 44-ФЗ и конкурсной документации, либо Единая комиссия отклонила все такие заявки, двухэтапный конкурс признается несостоявшимся.</w:t>
      </w:r>
      <w:proofErr w:type="gramEnd"/>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4.6.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814736">
        <w:rPr>
          <w:rFonts w:eastAsia="Calibri"/>
          <w:sz w:val="24"/>
          <w:szCs w:val="24"/>
          <w:lang w:eastAsia="en-US"/>
        </w:rPr>
        <w:t>предквалификационного</w:t>
      </w:r>
      <w:proofErr w:type="spellEnd"/>
      <w:r w:rsidRPr="00814736">
        <w:rPr>
          <w:rFonts w:eastAsia="Calibri"/>
          <w:sz w:val="24"/>
          <w:szCs w:val="24"/>
          <w:lang w:eastAsia="en-US"/>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4.7. При осуществлении процедуры определения поставщика (подрядчика, исполнителя) путем двухэтапного конкурса Единая комиссия также выполняет иные действия в соответствии с положениями Закона от 05.04.2013 № 44-ФЗ.</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ДВУХЭТАПНЫЙ КОНКУРС В ЭЛЕКТРОННОЙ ФОРМЕ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4.8. При проведении двухэтапного конкурса в электронной форме применяются положения Закона от 05.04.2013 № 44-ФЗ о проведении открытого конкурса в электронной форме с учетом особенностей, определенных статьей 57.1 Закона от 05.04.2013 № 44-ФЗ. </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Если в извещении и документации о закупке установлены </w:t>
      </w:r>
      <w:r w:rsidRPr="00814736">
        <w:rPr>
          <w:sz w:val="24"/>
          <w:szCs w:val="24"/>
          <w:lang w:eastAsia="en-US"/>
        </w:rPr>
        <w:t xml:space="preserve">единые и дополнительные требования к участникам двухэтапного конкурса в электронной форме, то при проведении первого этапа двухэтапного конкурса в электронной форме применяются положения статьи 56.1 </w:t>
      </w:r>
      <w:r w:rsidRPr="00814736">
        <w:rPr>
          <w:rFonts w:eastAsia="Calibri"/>
          <w:sz w:val="24"/>
          <w:szCs w:val="24"/>
          <w:lang w:eastAsia="en-US"/>
        </w:rPr>
        <w:t>Закона от 05.04.2013 № 44-ФЗ</w:t>
      </w:r>
      <w:r w:rsidRPr="00814736">
        <w:rPr>
          <w:sz w:val="24"/>
          <w:szCs w:val="24"/>
          <w:lang w:eastAsia="en-US"/>
        </w:rPr>
        <w:t>, касающиеся дополнительных требований.</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При осуществлении процедуры определения поставщика (подрядчика, исполнителя) путем проведения двухэтапного конкурса в электронной форме в обязанности Единой комиссии входит следующее.</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4.8.1. На первом этапе двухэтапного конкурса в электронной форме Единая комиссия проводит с участниками, подавшими первоначальные заявки, обсуждения любых содержащихся в этих заявках предложений участников такого конкурса в отношении объекта закупки. При обсуждении Единая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предложений каждого участника такого конкурса вправе присутствовать все его участники.</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Срок проведения первого этапа двухэтапного конкурса в электронной форме не может превышать 20 дней </w:t>
      </w:r>
      <w:proofErr w:type="gramStart"/>
      <w:r w:rsidRPr="00814736">
        <w:rPr>
          <w:sz w:val="24"/>
          <w:szCs w:val="24"/>
          <w:lang w:eastAsia="en-US"/>
        </w:rPr>
        <w:t>с даты окончания</w:t>
      </w:r>
      <w:proofErr w:type="gramEnd"/>
      <w:r w:rsidRPr="00814736">
        <w:rPr>
          <w:sz w:val="24"/>
          <w:szCs w:val="24"/>
          <w:lang w:eastAsia="en-US"/>
        </w:rPr>
        <w:t xml:space="preserve"> срока подачи первоначальных заявок на участие в таком конкурсе.</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4.8.2. Результаты состоявшегося на первом этапе двухэтапного конкурса обсуждения Единая комиссия фиксирует в протоколе первого этапа двухэтапного конкурса в электронной форме. Протокол подписывают все присутствующие члены Единой комиссии по окончании первого этапа такого конкурса и не позднее рабочего дня, следующего за датой подписания указанного протокола, размещают в единой информационной системе и на электронной площадке.</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В протоколе первого этапа двухэтапного конкурса в электронной форме указывают:</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 место, дату и время проведения первого этапа конкурса; </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lastRenderedPageBreak/>
        <w:t xml:space="preserve">– наименование (для юридического лица), фамилию, имя, отчество (при наличии) (для физического лица), адрес электронной почты каждого участника конкурса; </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предложения в отношении объекта закупки.</w:t>
      </w:r>
    </w:p>
    <w:p w:rsidR="00814736" w:rsidRPr="00814736" w:rsidRDefault="00814736" w:rsidP="00814736">
      <w:pPr>
        <w:autoSpaceDE w:val="0"/>
        <w:autoSpaceDN w:val="0"/>
        <w:adjustRightInd w:val="0"/>
        <w:jc w:val="both"/>
        <w:rPr>
          <w:sz w:val="24"/>
          <w:szCs w:val="24"/>
          <w:lang w:eastAsia="en-US"/>
        </w:rPr>
      </w:pPr>
      <w:proofErr w:type="gramStart"/>
      <w:r w:rsidRPr="00814736">
        <w:rPr>
          <w:sz w:val="24"/>
          <w:szCs w:val="24"/>
          <w:lang w:eastAsia="en-US"/>
        </w:rPr>
        <w:t>Если по результатам первого этапа двухэтапного конкурса в электронной форме ни один участник не признан соответствующим установленным единым требованиям и дополнительным требованиям или только один участник двухэтапного конкурса признан соответствующим указанным требованиям, такой конкурс признается несостоявшимся.</w:t>
      </w:r>
      <w:proofErr w:type="gramEnd"/>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4.8.3. </w:t>
      </w:r>
      <w:proofErr w:type="gramStart"/>
      <w:r w:rsidRPr="00814736">
        <w:rPr>
          <w:sz w:val="24"/>
          <w:szCs w:val="24"/>
          <w:lang w:eastAsia="en-US"/>
        </w:rPr>
        <w:t xml:space="preserve">Окончательные заявки на участие в двухэтапном конкурсе в электронной форме подаются участниками первого этапа конкурса, рассматриваются и оцениваются Единой комиссией в порядке, установленном </w:t>
      </w:r>
      <w:r w:rsidRPr="00814736">
        <w:rPr>
          <w:rFonts w:eastAsia="Calibri"/>
          <w:sz w:val="24"/>
          <w:szCs w:val="24"/>
          <w:lang w:eastAsia="en-US"/>
        </w:rPr>
        <w:t>Законом от 05.04.2013 № 44-ФЗ</w:t>
      </w:r>
      <w:r w:rsidRPr="00814736">
        <w:rPr>
          <w:sz w:val="24"/>
          <w:szCs w:val="24"/>
          <w:lang w:eastAsia="en-US"/>
        </w:rPr>
        <w:t xml:space="preserve">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proofErr w:type="gramEnd"/>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4.8.4. </w:t>
      </w:r>
      <w:proofErr w:type="gramStart"/>
      <w:r w:rsidRPr="00814736">
        <w:rPr>
          <w:sz w:val="24"/>
          <w:szCs w:val="24"/>
          <w:lang w:eastAsia="en-US"/>
        </w:rPr>
        <w:t xml:space="preserve">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w:t>
      </w:r>
      <w:r w:rsidRPr="00814736">
        <w:rPr>
          <w:rFonts w:eastAsia="Calibri"/>
          <w:sz w:val="24"/>
          <w:szCs w:val="24"/>
          <w:lang w:eastAsia="en-US"/>
        </w:rPr>
        <w:t>Закону от 05.04.2013 № 44-ФЗ</w:t>
      </w:r>
      <w:r w:rsidRPr="00814736">
        <w:rPr>
          <w:sz w:val="24"/>
          <w:szCs w:val="24"/>
          <w:lang w:eastAsia="en-US"/>
        </w:rPr>
        <w:t xml:space="preserve"> и конкурсной документации, либо Единая комиссия отклонила все такие заявки, двухэтапный конкурс в электронной форме признается несостоявшимся.</w:t>
      </w:r>
      <w:proofErr w:type="gramEnd"/>
    </w:p>
    <w:p w:rsidR="00814736" w:rsidRPr="00814736" w:rsidRDefault="00814736" w:rsidP="00814736">
      <w:pPr>
        <w:jc w:val="both"/>
        <w:rPr>
          <w:rFonts w:eastAsia="Calibri"/>
          <w:sz w:val="24"/>
          <w:szCs w:val="24"/>
          <w:lang w:eastAsia="en-US"/>
        </w:rPr>
      </w:pPr>
      <w:r w:rsidRPr="00814736">
        <w:rPr>
          <w:sz w:val="24"/>
          <w:szCs w:val="24"/>
          <w:lang w:eastAsia="en-US"/>
        </w:rPr>
        <w:t xml:space="preserve">4.8.5. </w:t>
      </w:r>
      <w:r w:rsidRPr="00814736">
        <w:rPr>
          <w:rFonts w:eastAsia="Calibri"/>
          <w:sz w:val="24"/>
          <w:szCs w:val="24"/>
          <w:lang w:eastAsia="en-US"/>
        </w:rPr>
        <w:t>При осуществлении процедуры определения поставщика (подрядчика, исполнителя) путем двухэтапного конкурса Единая комиссия также выполняет иные действия в соответствии с положениями Закона от 05.04.2013 № 44-ФЗ.</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ЭЛЕКТРОННЫЙ АУКЦИОН</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4.9.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814736" w:rsidRPr="00814736" w:rsidRDefault="00814736" w:rsidP="00814736">
      <w:pPr>
        <w:autoSpaceDE w:val="0"/>
        <w:autoSpaceDN w:val="0"/>
        <w:adjustRightInd w:val="0"/>
        <w:jc w:val="both"/>
        <w:rPr>
          <w:sz w:val="24"/>
          <w:szCs w:val="24"/>
          <w:lang w:eastAsia="en-US"/>
        </w:rPr>
      </w:pPr>
      <w:r w:rsidRPr="00814736">
        <w:rPr>
          <w:rFonts w:eastAsia="Calibri"/>
          <w:sz w:val="24"/>
          <w:szCs w:val="24"/>
          <w:lang w:eastAsia="en-US"/>
        </w:rPr>
        <w:t xml:space="preserve">4.9.1.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электронном аукционе не может превышать семь дней с даты окончания срока подачи указанных заявок, </w:t>
      </w:r>
      <w:r w:rsidRPr="00814736">
        <w:rPr>
          <w:sz w:val="24"/>
          <w:szCs w:val="24"/>
          <w:lang w:eastAsia="en-US"/>
        </w:rPr>
        <w:t>а в случае, если начальная (максимальная) цена контракта не превышает 3 </w:t>
      </w:r>
      <w:proofErr w:type="gramStart"/>
      <w:r w:rsidRPr="00814736">
        <w:rPr>
          <w:sz w:val="24"/>
          <w:szCs w:val="24"/>
          <w:lang w:eastAsia="en-US"/>
        </w:rPr>
        <w:t>млн</w:t>
      </w:r>
      <w:proofErr w:type="gramEnd"/>
      <w:r w:rsidRPr="00814736">
        <w:rPr>
          <w:sz w:val="24"/>
          <w:szCs w:val="24"/>
          <w:lang w:eastAsia="en-US"/>
        </w:rPr>
        <w:t> руб., такой срок не может превышать один рабочий день с даты окончания срока подачи указанных заявок.</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4.9.2.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Участник электронного аукциона не допускается к участию в нем в случае: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 </w:t>
      </w:r>
      <w:proofErr w:type="spellStart"/>
      <w:r w:rsidRPr="00814736">
        <w:rPr>
          <w:rFonts w:eastAsia="Calibri"/>
          <w:sz w:val="24"/>
          <w:szCs w:val="24"/>
          <w:lang w:eastAsia="en-US"/>
        </w:rPr>
        <w:t>непредоставления</w:t>
      </w:r>
      <w:proofErr w:type="spellEnd"/>
      <w:r w:rsidRPr="00814736">
        <w:rPr>
          <w:rFonts w:eastAsia="Calibri"/>
          <w:sz w:val="24"/>
          <w:szCs w:val="24"/>
          <w:lang w:eastAsia="en-US"/>
        </w:rPr>
        <w:t xml:space="preserve"> информации, предусмотренной частью 3 статьи 66 Закона от 05.04.2013 № 44-ФЗ, или предоставления недостоверной информации;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несоответствия информации, предусмотренной частью 3 статьи 66 Закона от 05.04.2013 № 44-ФЗ, требованиям документации о таком аукционе.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Отказ в допуске к участию в электронном аукционе по иным основаниям не допускается.</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4.9.3.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 и передает его в контрактную службу (контрактному управляющему) заказчика.</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Указанный протокол должен содержать информацию:</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об идентификационных номерах заявок на участие в таком аукционе;</w:t>
      </w:r>
    </w:p>
    <w:p w:rsidR="00814736" w:rsidRPr="00814736" w:rsidRDefault="00814736" w:rsidP="00814736">
      <w:pPr>
        <w:jc w:val="both"/>
        <w:rPr>
          <w:rFonts w:eastAsia="Calibri"/>
          <w:sz w:val="24"/>
          <w:szCs w:val="24"/>
          <w:lang w:eastAsia="en-US"/>
        </w:rPr>
      </w:pPr>
      <w:proofErr w:type="gramStart"/>
      <w:r w:rsidRPr="00814736">
        <w:rPr>
          <w:rFonts w:eastAsia="Calibri"/>
          <w:sz w:val="24"/>
          <w:szCs w:val="24"/>
          <w:lang w:eastAsia="en-US"/>
        </w:rPr>
        <w:t xml:space="preserve">–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814736">
        <w:rPr>
          <w:rFonts w:eastAsia="Calibri"/>
          <w:sz w:val="24"/>
          <w:szCs w:val="24"/>
          <w:lang w:eastAsia="en-US"/>
        </w:rPr>
        <w:lastRenderedPageBreak/>
        <w:t>документации о таком аукционе, которым не соответствует заявка на участие в</w:t>
      </w:r>
      <w:proofErr w:type="gramEnd"/>
      <w:r w:rsidRPr="00814736">
        <w:rPr>
          <w:rFonts w:eastAsia="Calibri"/>
          <w:sz w:val="24"/>
          <w:szCs w:val="24"/>
          <w:lang w:eastAsia="en-US"/>
        </w:rPr>
        <w:t xml:space="preserve"> </w:t>
      </w:r>
      <w:proofErr w:type="gramStart"/>
      <w:r w:rsidRPr="00814736">
        <w:rPr>
          <w:rFonts w:eastAsia="Calibri"/>
          <w:sz w:val="24"/>
          <w:szCs w:val="24"/>
          <w:lang w:eastAsia="en-US"/>
        </w:rPr>
        <w:t>нем</w:t>
      </w:r>
      <w:proofErr w:type="gramEnd"/>
      <w:r w:rsidRPr="00814736">
        <w:rPr>
          <w:rFonts w:eastAsia="Calibri"/>
          <w:sz w:val="24"/>
          <w:szCs w:val="24"/>
          <w:lang w:eastAsia="en-US"/>
        </w:rPr>
        <w:t>, положений заявки на участие в таком аукционе, которые не соответствуют требованиям, установленным документацией о нем;</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о решении каждого члена Единой комиссии в отношении каждого участника такого аукциона о допуске к участию в нем и признании его участником или об отказе в допуске к участию в таком аукционе;</w:t>
      </w:r>
    </w:p>
    <w:p w:rsidR="00814736" w:rsidRPr="00814736" w:rsidRDefault="00814736" w:rsidP="00814736">
      <w:pPr>
        <w:autoSpaceDE w:val="0"/>
        <w:autoSpaceDN w:val="0"/>
        <w:adjustRightInd w:val="0"/>
        <w:jc w:val="both"/>
        <w:rPr>
          <w:sz w:val="24"/>
          <w:szCs w:val="24"/>
          <w:lang w:eastAsia="en-US"/>
        </w:rPr>
      </w:pPr>
      <w:proofErr w:type="gramStart"/>
      <w:r w:rsidRPr="00814736">
        <w:rPr>
          <w:rFonts w:eastAsia="Calibri"/>
          <w:sz w:val="24"/>
          <w:szCs w:val="24"/>
          <w:lang w:eastAsia="en-US"/>
        </w:rPr>
        <w:t xml:space="preserve">– </w:t>
      </w:r>
      <w:r w:rsidRPr="00814736">
        <w:rPr>
          <w:sz w:val="24"/>
          <w:szCs w:val="24"/>
          <w:lang w:eastAsia="en-US"/>
        </w:rPr>
        <w:t xml:space="preserve">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статьей 14 </w:t>
      </w:r>
      <w:r w:rsidRPr="00814736">
        <w:rPr>
          <w:rFonts w:eastAsia="Calibri"/>
          <w:sz w:val="24"/>
          <w:szCs w:val="24"/>
          <w:lang w:eastAsia="en-US"/>
        </w:rPr>
        <w:t>Закона от 05.04.2013 № 44-ФЗ</w:t>
      </w:r>
      <w:r w:rsidRPr="00814736">
        <w:rPr>
          <w:sz w:val="24"/>
          <w:szCs w:val="24"/>
          <w:lang w:eastAsia="en-US"/>
        </w:rPr>
        <w:t>.</w:t>
      </w:r>
      <w:proofErr w:type="gramEnd"/>
    </w:p>
    <w:p w:rsidR="00814736" w:rsidRPr="00814736" w:rsidRDefault="00814736" w:rsidP="00814736">
      <w:pPr>
        <w:jc w:val="both"/>
        <w:rPr>
          <w:rFonts w:eastAsia="Calibri"/>
          <w:sz w:val="24"/>
          <w:szCs w:val="24"/>
          <w:lang w:eastAsia="en-US"/>
        </w:rPr>
      </w:pPr>
      <w:r w:rsidRPr="00814736">
        <w:rPr>
          <w:rFonts w:eastAsia="Calibri"/>
          <w:sz w:val="24"/>
          <w:szCs w:val="24"/>
          <w:lang w:eastAsia="en-US"/>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4.9.4. </w:t>
      </w:r>
      <w:proofErr w:type="gramStart"/>
      <w:r w:rsidRPr="00814736">
        <w:rPr>
          <w:rFonts w:eastAsia="Calibri"/>
          <w:sz w:val="24"/>
          <w:szCs w:val="24"/>
          <w:lang w:eastAsia="en-US"/>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814736">
        <w:rPr>
          <w:rFonts w:eastAsia="Calibri"/>
          <w:sz w:val="24"/>
          <w:szCs w:val="24"/>
          <w:lang w:eastAsia="en-US"/>
        </w:rPr>
        <w:t xml:space="preserve"> В протокол, указанный в пункте 4.9.3 настоящего Положения, вносится информация о признании такого аукциона </w:t>
      </w:r>
      <w:proofErr w:type="gramStart"/>
      <w:r w:rsidRPr="00814736">
        <w:rPr>
          <w:rFonts w:eastAsia="Calibri"/>
          <w:sz w:val="24"/>
          <w:szCs w:val="24"/>
          <w:lang w:eastAsia="en-US"/>
        </w:rPr>
        <w:t>несостоявшимся</w:t>
      </w:r>
      <w:proofErr w:type="gramEnd"/>
      <w:r w:rsidRPr="00814736">
        <w:rPr>
          <w:rFonts w:eastAsia="Calibri"/>
          <w:sz w:val="24"/>
          <w:szCs w:val="24"/>
          <w:lang w:eastAsia="en-US"/>
        </w:rPr>
        <w:t>.</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4.9.5. Единая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частью 19 статьи 68 Закона от 05.04.2013 № 44-ФЗ, в части соответствия их требованиям, установленным документацией о таком аукционе.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статьей 69 Закона от 05.04.2013 № 44-ФЗ.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4.9.6. Единая комиссия рассматривает вторые части заявок на участие в электронном аукционе, направленных в соответствии с частью 19 статьи 68 Закона от 05.04.2013 № 44-ФЗ, до принятия решения о соответствии пяти таких заявок требованиям, установленным документацией о таком аукционе. </w:t>
      </w:r>
      <w:proofErr w:type="gramStart"/>
      <w:r w:rsidRPr="00814736">
        <w:rPr>
          <w:rFonts w:eastAsia="Calibri"/>
          <w:sz w:val="24"/>
          <w:szCs w:val="24"/>
          <w:lang w:eastAsia="en-US"/>
        </w:rPr>
        <w:t>В случае если в таком аукционе принимали участие менее чем 10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814736">
        <w:rPr>
          <w:rFonts w:eastAsia="Calibri"/>
          <w:sz w:val="24"/>
          <w:szCs w:val="24"/>
          <w:lang w:eastAsia="en-US"/>
        </w:rPr>
        <w:t xml:space="preserve"> наиболее низкую цену контракта, и осуществляется с учетом ранжирования данных заявок в соответствии с частью 18 статьи 68 Закона от 05.04.2013 № 44-ФЗ.</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814736">
        <w:rPr>
          <w:rFonts w:eastAsia="Calibri"/>
          <w:sz w:val="24"/>
          <w:szCs w:val="24"/>
          <w:lang w:eastAsia="en-US"/>
        </w:rPr>
        <w:t>с даты размещения</w:t>
      </w:r>
      <w:proofErr w:type="gramEnd"/>
      <w:r w:rsidRPr="00814736">
        <w:rPr>
          <w:rFonts w:eastAsia="Calibri"/>
          <w:sz w:val="24"/>
          <w:szCs w:val="24"/>
          <w:lang w:eastAsia="en-US"/>
        </w:rPr>
        <w:t xml:space="preserve"> на электронной площадке протокола проведения электронного аукциона.</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4.9.7. Заявка на участие в электронном аукционе признается не соответствующей требованиям, установленным документацией об аукционе, в случае:</w:t>
      </w:r>
    </w:p>
    <w:p w:rsidR="00814736" w:rsidRPr="00814736" w:rsidRDefault="00814736" w:rsidP="00814736">
      <w:pPr>
        <w:jc w:val="both"/>
        <w:rPr>
          <w:rFonts w:eastAsia="Calibri"/>
          <w:sz w:val="24"/>
          <w:szCs w:val="24"/>
          <w:lang w:eastAsia="en-US"/>
        </w:rPr>
      </w:pPr>
      <w:proofErr w:type="gramStart"/>
      <w:r w:rsidRPr="00814736">
        <w:rPr>
          <w:rFonts w:eastAsia="Calibri"/>
          <w:sz w:val="24"/>
          <w:szCs w:val="24"/>
          <w:lang w:eastAsia="en-US"/>
        </w:rPr>
        <w:t xml:space="preserve">– </w:t>
      </w:r>
      <w:proofErr w:type="spellStart"/>
      <w:r w:rsidRPr="00814736">
        <w:rPr>
          <w:rFonts w:eastAsia="Calibri"/>
          <w:sz w:val="24"/>
          <w:szCs w:val="24"/>
          <w:lang w:eastAsia="en-US"/>
        </w:rPr>
        <w:t>непредоставления</w:t>
      </w:r>
      <w:proofErr w:type="spellEnd"/>
      <w:r w:rsidRPr="00814736">
        <w:rPr>
          <w:rFonts w:eastAsia="Calibri"/>
          <w:sz w:val="24"/>
          <w:szCs w:val="24"/>
          <w:lang w:eastAsia="en-US"/>
        </w:rPr>
        <w:t xml:space="preserve"> документов и информации, которые предусмотрены частью 11 статьи 24.1, частями 3 и 5 статьи 66 Закона от 5 апреля 2013 г. № 44-ФЗ,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аукциона на дату и время окончания срока подачи заявок на участие в аукционе;</w:t>
      </w:r>
      <w:proofErr w:type="gramEnd"/>
    </w:p>
    <w:p w:rsidR="00814736" w:rsidRPr="00814736" w:rsidRDefault="00814736" w:rsidP="00814736">
      <w:pPr>
        <w:autoSpaceDE w:val="0"/>
        <w:autoSpaceDN w:val="0"/>
        <w:adjustRightInd w:val="0"/>
        <w:jc w:val="both"/>
        <w:rPr>
          <w:rFonts w:eastAsia="Calibri"/>
          <w:color w:val="000000"/>
          <w:sz w:val="24"/>
          <w:szCs w:val="24"/>
          <w:lang w:eastAsia="en-US"/>
        </w:rPr>
      </w:pPr>
      <w:r w:rsidRPr="00814736">
        <w:rPr>
          <w:rFonts w:eastAsia="Calibri"/>
          <w:sz w:val="24"/>
          <w:szCs w:val="24"/>
          <w:lang w:eastAsia="en-US"/>
        </w:rPr>
        <w:lastRenderedPageBreak/>
        <w:t xml:space="preserve">– несоответствия участника электронного аукциона требованиям, установленным в соответствии с </w:t>
      </w:r>
      <w:r w:rsidRPr="00814736">
        <w:rPr>
          <w:rFonts w:eastAsia="Calibri"/>
          <w:color w:val="000000"/>
          <w:sz w:val="24"/>
          <w:szCs w:val="24"/>
          <w:lang w:eastAsia="en-US"/>
        </w:rPr>
        <w:t>частями 1, 1.1, 2 и 2.1 (при наличии таких требований) статьи 31 Закона от 5 апреля 2013 г. № 44-ФЗ;</w:t>
      </w:r>
    </w:p>
    <w:p w:rsidR="00814736" w:rsidRPr="00814736" w:rsidRDefault="00814736" w:rsidP="00814736">
      <w:pPr>
        <w:autoSpaceDE w:val="0"/>
        <w:autoSpaceDN w:val="0"/>
        <w:adjustRightInd w:val="0"/>
        <w:jc w:val="both"/>
        <w:rPr>
          <w:sz w:val="24"/>
          <w:szCs w:val="24"/>
          <w:lang w:eastAsia="en-US"/>
        </w:rPr>
      </w:pPr>
      <w:r w:rsidRPr="00814736">
        <w:rPr>
          <w:rFonts w:eastAsia="Calibri"/>
          <w:sz w:val="24"/>
          <w:szCs w:val="24"/>
          <w:lang w:eastAsia="en-US"/>
        </w:rPr>
        <w:t xml:space="preserve">– </w:t>
      </w:r>
      <w:r w:rsidRPr="00814736">
        <w:rPr>
          <w:sz w:val="24"/>
          <w:szCs w:val="24"/>
          <w:lang w:eastAsia="en-US"/>
        </w:rPr>
        <w:t xml:space="preserve">предусмотренном нормативными правовыми актами, принятыми в соответствии со статьей 14 </w:t>
      </w:r>
      <w:r w:rsidRPr="00814736">
        <w:rPr>
          <w:rFonts w:eastAsia="Calibri"/>
          <w:sz w:val="24"/>
          <w:szCs w:val="24"/>
          <w:lang w:eastAsia="en-US"/>
        </w:rPr>
        <w:t>Закона от 5 апреля 2013 г. № 44-ФЗ</w:t>
      </w:r>
      <w:r w:rsidRPr="00814736">
        <w:rPr>
          <w:sz w:val="24"/>
          <w:szCs w:val="24"/>
          <w:lang w:eastAsia="en-US"/>
        </w:rPr>
        <w:t>.</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частью 6 статьи 69 </w:t>
      </w:r>
      <w:r w:rsidRPr="00814736">
        <w:rPr>
          <w:rFonts w:eastAsia="Calibri"/>
          <w:sz w:val="24"/>
          <w:szCs w:val="24"/>
          <w:lang w:eastAsia="en-US"/>
        </w:rPr>
        <w:t>Закона от 5 апреля 2013 г. № 44-ФЗ</w:t>
      </w:r>
      <w:r w:rsidRPr="00814736">
        <w:rPr>
          <w:sz w:val="24"/>
          <w:szCs w:val="24"/>
          <w:lang w:eastAsia="en-US"/>
        </w:rPr>
        <w:t xml:space="preserve">, не допускается. </w:t>
      </w:r>
    </w:p>
    <w:p w:rsidR="00814736" w:rsidRPr="00814736" w:rsidRDefault="00814736" w:rsidP="00814736">
      <w:pPr>
        <w:jc w:val="both"/>
        <w:rPr>
          <w:rFonts w:eastAsia="Calibri"/>
          <w:sz w:val="24"/>
          <w:szCs w:val="24"/>
          <w:lang w:eastAsia="en-US"/>
        </w:rPr>
      </w:pPr>
      <w:proofErr w:type="gramStart"/>
      <w:r w:rsidRPr="00814736">
        <w:rPr>
          <w:sz w:val="24"/>
          <w:szCs w:val="24"/>
          <w:lang w:eastAsia="en-US"/>
        </w:rPr>
        <w:t xml:space="preserve">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пунктом 5 части 5 статьи 66 </w:t>
      </w:r>
      <w:r w:rsidRPr="00814736">
        <w:rPr>
          <w:rFonts w:eastAsia="Calibri"/>
          <w:sz w:val="24"/>
          <w:szCs w:val="24"/>
          <w:lang w:eastAsia="en-US"/>
        </w:rPr>
        <w:t>Закона от 5 апреля 2013 г. № 44-ФЗ</w:t>
      </w:r>
      <w:r w:rsidRPr="00814736">
        <w:rPr>
          <w:sz w:val="24"/>
          <w:szCs w:val="24"/>
          <w:lang w:eastAsia="en-US"/>
        </w:rPr>
        <w:t xml:space="preserve">, а также пунктом 6 части 5 статьи 66 </w:t>
      </w:r>
      <w:r w:rsidRPr="00814736">
        <w:rPr>
          <w:rFonts w:eastAsia="Calibri"/>
          <w:sz w:val="24"/>
          <w:szCs w:val="24"/>
          <w:lang w:eastAsia="en-US"/>
        </w:rPr>
        <w:t>Закона от 5 апреля 2013 г. № 44-ФЗ</w:t>
      </w:r>
      <w:r w:rsidRPr="00814736">
        <w:rPr>
          <w:sz w:val="24"/>
          <w:szCs w:val="24"/>
          <w:lang w:eastAsia="en-US"/>
        </w:rPr>
        <w:t>, за исключением случая</w:t>
      </w:r>
      <w:proofErr w:type="gramEnd"/>
      <w:r w:rsidRPr="00814736">
        <w:rPr>
          <w:sz w:val="24"/>
          <w:szCs w:val="24"/>
          <w:lang w:eastAsia="en-US"/>
        </w:rPr>
        <w:t xml:space="preserve"> закупки товаров, работ, услуг, в отношении которых установлен запрет, предусмотренный статьей 14 </w:t>
      </w:r>
      <w:r w:rsidRPr="00814736">
        <w:rPr>
          <w:rFonts w:eastAsia="Calibri"/>
          <w:sz w:val="24"/>
          <w:szCs w:val="24"/>
          <w:lang w:eastAsia="en-US"/>
        </w:rPr>
        <w:t>Закона от 5 апреля 2013 г. № 44-ФЗ.</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4.9.8. 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Единой комиссии и передается в контрактную службу (контрактному управляющему). </w:t>
      </w:r>
    </w:p>
    <w:p w:rsidR="00814736" w:rsidRPr="00814736" w:rsidRDefault="00814736" w:rsidP="00814736">
      <w:pPr>
        <w:autoSpaceDE w:val="0"/>
        <w:autoSpaceDN w:val="0"/>
        <w:adjustRightInd w:val="0"/>
        <w:jc w:val="both"/>
        <w:rPr>
          <w:rFonts w:eastAsia="Calibri"/>
          <w:sz w:val="24"/>
          <w:szCs w:val="24"/>
          <w:lang w:eastAsia="en-US"/>
        </w:rPr>
      </w:pPr>
      <w:proofErr w:type="gramStart"/>
      <w:r w:rsidRPr="00814736">
        <w:rPr>
          <w:rFonts w:eastAsia="Calibri"/>
          <w:sz w:val="24"/>
          <w:szCs w:val="24"/>
          <w:lang w:eastAsia="en-US"/>
        </w:rPr>
        <w:t>Указанный протокол должен содержать информацию об идентификационных номерах пяти заявок на участие в аукционе (в случае принятия решения о соответствии пяти заявок на участие в аукционе требованиям, установленным документацией об аукционе, или в случае принятия Единой комиссией на основании рассмотрения вторых частей заявок на участие в аукционе, поданных всеми участниками аукциона, принявшими участие в нем, решения о соответствии более чем</w:t>
      </w:r>
      <w:proofErr w:type="gramEnd"/>
      <w:r w:rsidRPr="00814736">
        <w:rPr>
          <w:rFonts w:eastAsia="Calibri"/>
          <w:sz w:val="24"/>
          <w:szCs w:val="24"/>
          <w:lang w:eastAsia="en-US"/>
        </w:rPr>
        <w:t xml:space="preserve"> </w:t>
      </w:r>
      <w:proofErr w:type="gramStart"/>
      <w:r w:rsidRPr="00814736">
        <w:rPr>
          <w:rFonts w:eastAsia="Calibri"/>
          <w:sz w:val="24"/>
          <w:szCs w:val="24"/>
          <w:lang w:eastAsia="en-US"/>
        </w:rPr>
        <w:t>одной заявки на участие в аукционе, но менее чем пяти данных заявок установленным требованиям), которые ранжированы в соответствии с частью 18 статьи 68 Закона от 05.04.2013 № 44-ФЗ и в отношении которых принято решение о соответствии требованиям, установленным документацией об аукционе, или, если на основании рассмотрения вторых частей заявок на участие в аукционе, поданных всеми его участниками, принявшими участие в нем</w:t>
      </w:r>
      <w:proofErr w:type="gramEnd"/>
      <w:r w:rsidRPr="00814736">
        <w:rPr>
          <w:rFonts w:eastAsia="Calibri"/>
          <w:sz w:val="24"/>
          <w:szCs w:val="24"/>
          <w:lang w:eastAsia="en-US"/>
        </w:rPr>
        <w:t xml:space="preserve">, </w:t>
      </w:r>
      <w:proofErr w:type="gramStart"/>
      <w:r w:rsidRPr="00814736">
        <w:rPr>
          <w:rFonts w:eastAsia="Calibri"/>
          <w:sz w:val="24"/>
          <w:szCs w:val="24"/>
          <w:lang w:eastAsia="en-US"/>
        </w:rPr>
        <w:t>принято решение о соответствии установленным требованиям более чем одной заявки на участие в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аукционе требованиям, установленным документацией о нем, с обоснованием этого решения и с указанием положений Закона от 05.04.2013 № 44-ФЗ, которым не соответствует участник аукциона</w:t>
      </w:r>
      <w:proofErr w:type="gramEnd"/>
      <w:r w:rsidRPr="00814736">
        <w:rPr>
          <w:rFonts w:eastAsia="Calibri"/>
          <w:sz w:val="24"/>
          <w:szCs w:val="24"/>
          <w:lang w:eastAsia="en-US"/>
        </w:rPr>
        <w:t>, положений документации об аукционе, которым не соответствует заявка на участие в нем, положений заявки на участие в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аукционе.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4.9.9. Участник электронного аукциона, который предложил наиболее низкую цену контракта и заявка на </w:t>
      </w:r>
      <w:proofErr w:type="gramStart"/>
      <w:r w:rsidRPr="00814736">
        <w:rPr>
          <w:rFonts w:eastAsia="Calibri"/>
          <w:sz w:val="24"/>
          <w:szCs w:val="24"/>
          <w:lang w:eastAsia="en-US"/>
        </w:rPr>
        <w:t>участие</w:t>
      </w:r>
      <w:proofErr w:type="gramEnd"/>
      <w:r w:rsidRPr="00814736">
        <w:rPr>
          <w:rFonts w:eastAsia="Calibri"/>
          <w:sz w:val="24"/>
          <w:szCs w:val="24"/>
          <w:lang w:eastAsia="en-US"/>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4.9.10.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4.9.11. </w:t>
      </w:r>
      <w:proofErr w:type="gramStart"/>
      <w:r w:rsidRPr="00814736">
        <w:rPr>
          <w:rFonts w:eastAsia="Calibri"/>
          <w:sz w:val="24"/>
          <w:szCs w:val="24"/>
          <w:lang w:eastAsia="en-US"/>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814736">
        <w:rPr>
          <w:rFonts w:eastAsia="Calibri"/>
          <w:sz w:val="24"/>
          <w:szCs w:val="24"/>
          <w:lang w:eastAsia="en-US"/>
        </w:rPr>
        <w:t xml:space="preserve"> Закона от 05.04.2013 № 44-ФЗ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Указанный протокол должен содержать следующую информацию:</w:t>
      </w:r>
    </w:p>
    <w:p w:rsidR="00814736" w:rsidRPr="00814736" w:rsidRDefault="00814736" w:rsidP="00814736">
      <w:pPr>
        <w:jc w:val="both"/>
        <w:rPr>
          <w:rFonts w:eastAsia="Calibri"/>
          <w:sz w:val="24"/>
          <w:szCs w:val="24"/>
          <w:lang w:eastAsia="en-US"/>
        </w:rPr>
      </w:pPr>
      <w:proofErr w:type="gramStart"/>
      <w:r w:rsidRPr="00814736">
        <w:rPr>
          <w:rFonts w:eastAsia="Calibri"/>
          <w:sz w:val="24"/>
          <w:szCs w:val="24"/>
          <w:lang w:eastAsia="en-US"/>
        </w:rPr>
        <w:lastRenderedPageBreak/>
        <w:t>– решение о соответствии участника такого аукциона, подавшего единственную заявку на участие в таком аукционе, и поданной им заявки требованиям Закона от 05.04.2013 № 44-ФЗ и документации о таком аукционе либо о несоответствии данного участника и поданной им заявки требованиям Закона от 05.04.2013 № 44-ФЗ и (или) документации о таком аукционе с обоснованием этого решения, в том числе с указанием положений Закона от</w:t>
      </w:r>
      <w:proofErr w:type="gramEnd"/>
      <w:r w:rsidRPr="00814736">
        <w:rPr>
          <w:rFonts w:eastAsia="Calibri"/>
          <w:sz w:val="24"/>
          <w:szCs w:val="24"/>
          <w:lang w:eastAsia="en-US"/>
        </w:rPr>
        <w:t> 05.04.2013 № 44-ФЗ и (или) документации о таком аукционе, которым не соответствует единственная заявка на участие в таком аукционе;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решение каждого члена Единой комиссии о соответствии участника такого аукциона и поданной им заявки требованиям Закона от 05.04.2013 № 44-ФЗ и документации о таком аукционе либо о несоответствии указанного участника и поданной им заявки на участие в таком аукционе требованиям Закона от 05.04.2013 № 44-ФЗ и (или) документации о таком аукционе.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4.9.12. </w:t>
      </w:r>
      <w:proofErr w:type="gramStart"/>
      <w:r w:rsidRPr="00814736">
        <w:rPr>
          <w:rFonts w:eastAsia="Calibri"/>
          <w:sz w:val="24"/>
          <w:szCs w:val="24"/>
          <w:lang w:eastAsia="en-US"/>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814736">
        <w:rPr>
          <w:rFonts w:eastAsia="Calibri"/>
          <w:sz w:val="24"/>
          <w:szCs w:val="24"/>
          <w:lang w:eastAsia="en-US"/>
        </w:rPr>
        <w:t xml:space="preserve"> предмет соответствия требованиям Закона от 05.04.2013 № 44-ФЗ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Указанный протокол должен содержать следующую информацию:</w:t>
      </w:r>
    </w:p>
    <w:p w:rsidR="00814736" w:rsidRPr="00814736" w:rsidRDefault="00814736" w:rsidP="00814736">
      <w:pPr>
        <w:jc w:val="both"/>
        <w:rPr>
          <w:rFonts w:eastAsia="Calibri"/>
          <w:sz w:val="24"/>
          <w:szCs w:val="24"/>
          <w:lang w:eastAsia="en-US"/>
        </w:rPr>
      </w:pPr>
      <w:proofErr w:type="gramStart"/>
      <w:r w:rsidRPr="00814736">
        <w:rPr>
          <w:rFonts w:eastAsia="Calibri"/>
          <w:sz w:val="24"/>
          <w:szCs w:val="24"/>
          <w:lang w:eastAsia="en-US"/>
        </w:rPr>
        <w:t>– решение о соответствии единственного участника такого аукциона и поданной им заявки на участие в нем требованиям Закона от 05.04.2013 № 44-ФЗ и документации о таком аукционе либо о несоответствии этого участника и данной заявки требованиям Закона от 05.04.2013 № 44-ФЗ и (или) документации о таком аукционе с обоснованием указанного решения, в том числе с указанием положений Закона от 05.04.2013 № 44-ФЗ и (или</w:t>
      </w:r>
      <w:proofErr w:type="gramEnd"/>
      <w:r w:rsidRPr="00814736">
        <w:rPr>
          <w:rFonts w:eastAsia="Calibri"/>
          <w:sz w:val="24"/>
          <w:szCs w:val="24"/>
          <w:lang w:eastAsia="en-US"/>
        </w:rPr>
        <w:t>) документации о таком аукционе, которым не соответствует эта заявка;</w:t>
      </w:r>
    </w:p>
    <w:p w:rsidR="00814736" w:rsidRPr="00814736" w:rsidRDefault="00814736" w:rsidP="00814736">
      <w:pPr>
        <w:jc w:val="both"/>
        <w:rPr>
          <w:rFonts w:eastAsia="Calibri"/>
          <w:sz w:val="24"/>
          <w:szCs w:val="24"/>
          <w:lang w:eastAsia="en-US"/>
        </w:rPr>
      </w:pPr>
      <w:proofErr w:type="gramStart"/>
      <w:r w:rsidRPr="00814736">
        <w:rPr>
          <w:rFonts w:eastAsia="Calibri"/>
          <w:sz w:val="24"/>
          <w:szCs w:val="24"/>
          <w:lang w:eastAsia="en-US"/>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от 05.04.2013 № 44-ФЗ и документации о таком аукционе либо о несоответствии этого участника и поданной им заявки на участие в таком аукционе требованиям Закона от 05.04.2013 № 44-ФЗ и (или) документации о таком аукционе.</w:t>
      </w:r>
      <w:proofErr w:type="gramEnd"/>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4.9.13. </w:t>
      </w:r>
      <w:proofErr w:type="gramStart"/>
      <w:r w:rsidRPr="00814736">
        <w:rPr>
          <w:rFonts w:eastAsia="Calibri"/>
          <w:sz w:val="24"/>
          <w:szCs w:val="24"/>
          <w:lang w:eastAsia="en-US"/>
        </w:rPr>
        <w:t>В случае если электронный аукцион признан несостоявшимся в связи с тем, что в течение 10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814736">
        <w:rPr>
          <w:rFonts w:eastAsia="Calibri"/>
          <w:sz w:val="24"/>
          <w:szCs w:val="24"/>
          <w:lang w:eastAsia="en-US"/>
        </w:rPr>
        <w:t xml:space="preserve"> заявок и указанные документы на предмет соответствия требованиям Закона от 05.04.2013 № 44-ФЗ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Указанный протокол должен содержать следующую информацию:</w:t>
      </w:r>
    </w:p>
    <w:p w:rsidR="00814736" w:rsidRPr="00814736" w:rsidRDefault="00814736" w:rsidP="00814736">
      <w:pPr>
        <w:jc w:val="both"/>
        <w:rPr>
          <w:rFonts w:eastAsia="Calibri"/>
          <w:sz w:val="24"/>
          <w:szCs w:val="24"/>
          <w:lang w:eastAsia="en-US"/>
        </w:rPr>
      </w:pPr>
      <w:proofErr w:type="gramStart"/>
      <w:r w:rsidRPr="00814736">
        <w:rPr>
          <w:rFonts w:eastAsia="Calibri"/>
          <w:sz w:val="24"/>
          <w:szCs w:val="24"/>
          <w:lang w:eastAsia="en-US"/>
        </w:rPr>
        <w:t>– решение о соответствии участников такого аукциона и поданных ими заявок на участие в нем требованиям Закона от 05.04.2013 № 44-ФЗ и документации о таком аукционе или о несоответствии участников такого аукциона и данных заявок требованиям Закона от 05.04.2013 № 44-ФЗ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814736">
        <w:rPr>
          <w:rFonts w:eastAsia="Calibri"/>
          <w:sz w:val="24"/>
          <w:szCs w:val="24"/>
          <w:lang w:eastAsia="en-US"/>
        </w:rPr>
        <w:t xml:space="preserve"> соответствуют данные заявки, содержания данных заявок, которое не соответствует требованиям документации о таком аукционе;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от 05.04.2013 № 44-ФЗ и документации о таком аукционе или о несоответствии участников такого аукциона и поданных ими заявок требованиям Закона от 05.04.2013 № 44-ФЗ и (или) документации о таком аукционе.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lastRenderedPageBreak/>
        <w:t>4.9.14.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Закона от 05.04.2013 № 44-ФЗ.</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ЗАПРОС КОТИРОВОК</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4.10.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4.10.1. Единая комиссия осуществляет вскрытие конвертов с заявками на участие в запросе котировок после окончания срока приема заявок,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814736" w:rsidRPr="00814736" w:rsidRDefault="00814736" w:rsidP="00814736">
      <w:pPr>
        <w:autoSpaceDE w:val="0"/>
        <w:autoSpaceDN w:val="0"/>
        <w:adjustRightInd w:val="0"/>
        <w:jc w:val="both"/>
        <w:rPr>
          <w:rFonts w:eastAsia="Calibri"/>
          <w:sz w:val="24"/>
          <w:szCs w:val="24"/>
          <w:lang w:eastAsia="en-US"/>
        </w:rPr>
      </w:pPr>
      <w:r w:rsidRPr="00814736">
        <w:rPr>
          <w:rFonts w:eastAsia="Calibri"/>
          <w:sz w:val="24"/>
          <w:szCs w:val="24"/>
          <w:lang w:eastAsia="en-US"/>
        </w:rPr>
        <w:t>Процедура вскрытия конвертов с заявками на участие в запросе котировок должна быть зафиксирована посредством аудиозаписи.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4.10.2. Единая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w:t>
      </w:r>
    </w:p>
    <w:p w:rsidR="00814736" w:rsidRPr="00814736" w:rsidRDefault="00814736" w:rsidP="00814736">
      <w:pPr>
        <w:autoSpaceDE w:val="0"/>
        <w:autoSpaceDN w:val="0"/>
        <w:adjustRightInd w:val="0"/>
        <w:jc w:val="both"/>
        <w:rPr>
          <w:rFonts w:eastAsia="Calibri"/>
          <w:sz w:val="24"/>
          <w:szCs w:val="24"/>
          <w:lang w:eastAsia="en-US"/>
        </w:rPr>
      </w:pPr>
      <w:r w:rsidRPr="00814736">
        <w:rPr>
          <w:rFonts w:eastAsia="Calibri"/>
          <w:sz w:val="24"/>
          <w:szCs w:val="24"/>
          <w:lang w:eastAsia="en-US"/>
        </w:rPr>
        <w:t xml:space="preserve">Вскрытие всех поступивших конвертов с заявками, а также рассмотрение и оценка заявок осуществляются в один день. Информация о месте, дате, времени вскрытия конвертов с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814736">
        <w:rPr>
          <w:rFonts w:eastAsia="Calibri"/>
          <w:sz w:val="24"/>
          <w:szCs w:val="24"/>
          <w:lang w:eastAsia="en-US"/>
        </w:rPr>
        <w:t>участие</w:t>
      </w:r>
      <w:proofErr w:type="gramEnd"/>
      <w:r w:rsidRPr="00814736">
        <w:rPr>
          <w:rFonts w:eastAsia="Calibri"/>
          <w:sz w:val="24"/>
          <w:szCs w:val="24"/>
          <w:lang w:eastAsia="en-US"/>
        </w:rPr>
        <w:t xml:space="preserve"> в запросе котировок которого вскрывается, предложения о цене контракта, указанные в заявках, объявляются при вскрытии конвертов с заявками.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Непосредственно перед вскрытием конвертов с заявками на участие в запросе котировок Единая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4.10.3. </w:t>
      </w:r>
      <w:proofErr w:type="gramStart"/>
      <w:r w:rsidRPr="00814736">
        <w:rPr>
          <w:rFonts w:eastAsia="Calibri"/>
          <w:sz w:val="24"/>
          <w:szCs w:val="24"/>
          <w:lang w:eastAsia="en-US"/>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814736">
        <w:rPr>
          <w:rFonts w:eastAsia="Calibri"/>
          <w:sz w:val="24"/>
          <w:szCs w:val="24"/>
          <w:lang w:eastAsia="en-US"/>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814736">
        <w:rPr>
          <w:rFonts w:eastAsia="Calibri"/>
          <w:sz w:val="24"/>
          <w:szCs w:val="24"/>
          <w:lang w:eastAsia="en-US"/>
        </w:rPr>
        <w:t>участие</w:t>
      </w:r>
      <w:proofErr w:type="gramEnd"/>
      <w:r w:rsidRPr="00814736">
        <w:rPr>
          <w:rFonts w:eastAsia="Calibri"/>
          <w:sz w:val="24"/>
          <w:szCs w:val="24"/>
          <w:lang w:eastAsia="en-US"/>
        </w:rPr>
        <w:t xml:space="preserve"> в запросе котировок которого поступила ранее других заявок на участие в запросе котировок, в которых предложена такая же цена.</w:t>
      </w:r>
    </w:p>
    <w:p w:rsidR="00814736" w:rsidRPr="00814736" w:rsidRDefault="00814736" w:rsidP="00814736">
      <w:pPr>
        <w:autoSpaceDE w:val="0"/>
        <w:autoSpaceDN w:val="0"/>
        <w:adjustRightInd w:val="0"/>
        <w:jc w:val="both"/>
        <w:rPr>
          <w:sz w:val="24"/>
          <w:szCs w:val="24"/>
          <w:lang w:eastAsia="en-US"/>
        </w:rPr>
      </w:pPr>
      <w:r w:rsidRPr="00814736">
        <w:rPr>
          <w:rFonts w:eastAsia="Calibri"/>
          <w:sz w:val="24"/>
          <w:szCs w:val="24"/>
          <w:lang w:eastAsia="en-US"/>
        </w:rPr>
        <w:t xml:space="preserve">4.10.4. </w:t>
      </w:r>
      <w:proofErr w:type="gramStart"/>
      <w:r w:rsidRPr="00814736">
        <w:rPr>
          <w:rFonts w:eastAsia="Calibri"/>
          <w:sz w:val="24"/>
          <w:szCs w:val="24"/>
          <w:lang w:eastAsia="en-US"/>
        </w:rPr>
        <w:t>Единая</w:t>
      </w:r>
      <w:r w:rsidRPr="00814736">
        <w:rPr>
          <w:sz w:val="24"/>
          <w:szCs w:val="24"/>
          <w:lang w:eastAsia="en-US"/>
        </w:rPr>
        <w:t xml:space="preserve">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либо участником запроса котировок не предоставлены документы и информация, предусмотренные пунктами 1, 2, 4–7 (за</w:t>
      </w:r>
      <w:proofErr w:type="gramEnd"/>
      <w:r w:rsidRPr="00814736">
        <w:rPr>
          <w:sz w:val="24"/>
          <w:szCs w:val="24"/>
          <w:lang w:eastAsia="en-US"/>
        </w:rPr>
        <w:t xml:space="preserve"> исключением случая закупки товаров, работ, услуг, в отношении которых установлен запрет, предусмотренный статьей 14 </w:t>
      </w:r>
      <w:r w:rsidRPr="00814736">
        <w:rPr>
          <w:rFonts w:eastAsia="Calibri"/>
          <w:sz w:val="24"/>
          <w:szCs w:val="24"/>
          <w:lang w:eastAsia="en-US"/>
        </w:rPr>
        <w:t>Закона от 05.04.2013 № 44-ФЗ</w:t>
      </w:r>
      <w:r w:rsidRPr="00814736">
        <w:rPr>
          <w:sz w:val="24"/>
          <w:szCs w:val="24"/>
          <w:lang w:eastAsia="en-US"/>
        </w:rPr>
        <w:t xml:space="preserve">) части 3 статьи 73 </w:t>
      </w:r>
      <w:r w:rsidRPr="00814736">
        <w:rPr>
          <w:rFonts w:eastAsia="Calibri"/>
          <w:sz w:val="24"/>
          <w:szCs w:val="24"/>
          <w:lang w:eastAsia="en-US"/>
        </w:rPr>
        <w:t>Закона от 05.04.2013 № 44-ФЗ</w:t>
      </w:r>
      <w:r w:rsidRPr="00814736">
        <w:rPr>
          <w:sz w:val="24"/>
          <w:szCs w:val="24"/>
          <w:lang w:eastAsia="en-US"/>
        </w:rPr>
        <w:t xml:space="preserve">. </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Отклонение заявок на участие в запросе котировок по иным основаниям не допускается.</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4.10.5. Результаты рассмотрения и оценки заявок на участие в запросе котировок оформляются протоколом, в котором содержится информация:</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 о заказчике; </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 о существенных условиях контракта; </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 обо всех участниках, подавших заявки на участие в запросе котировок; </w:t>
      </w:r>
    </w:p>
    <w:p w:rsidR="00814736" w:rsidRPr="00814736" w:rsidRDefault="00814736" w:rsidP="00814736">
      <w:pPr>
        <w:jc w:val="both"/>
        <w:rPr>
          <w:rFonts w:eastAsia="Calibri"/>
          <w:sz w:val="24"/>
          <w:szCs w:val="24"/>
          <w:lang w:eastAsia="en-US"/>
        </w:rPr>
      </w:pPr>
      <w:proofErr w:type="gramStart"/>
      <w:r w:rsidRPr="00814736">
        <w:rPr>
          <w:rFonts w:eastAsia="Calibri"/>
          <w:sz w:val="24"/>
          <w:szCs w:val="24"/>
          <w:lang w:eastAsia="en-US"/>
        </w:rPr>
        <w:t xml:space="preserve">– об отклоненных заявках на участие в запросе котировок с обоснованием причин отклонения (в том числе с указанием положений Закона от 05.04.2013 № 44-ФЗ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w:t>
      </w:r>
      <w:r w:rsidRPr="00814736">
        <w:rPr>
          <w:rFonts w:eastAsia="Calibri"/>
          <w:sz w:val="24"/>
          <w:szCs w:val="24"/>
          <w:lang w:eastAsia="en-US"/>
        </w:rPr>
        <w:lastRenderedPageBreak/>
        <w:t>нарушений федеральных законов</w:t>
      </w:r>
      <w:proofErr w:type="gramEnd"/>
      <w:r w:rsidRPr="00814736">
        <w:rPr>
          <w:rFonts w:eastAsia="Calibri"/>
          <w:sz w:val="24"/>
          <w:szCs w:val="24"/>
          <w:lang w:eastAsia="en-US"/>
        </w:rPr>
        <w:t xml:space="preserve"> и иных нормативных правовых актов, послуживших основанием для отклонения заявок на участие в запросе котировок); </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 предложение о наиболее низкой цене товара, работы или услуги; </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о победителе запроса котировок;</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814736">
        <w:rPr>
          <w:rFonts w:eastAsia="Calibri"/>
          <w:sz w:val="24"/>
          <w:szCs w:val="24"/>
          <w:lang w:eastAsia="en-US"/>
        </w:rPr>
        <w:t>предложение</w:t>
      </w:r>
      <w:proofErr w:type="gramEnd"/>
      <w:r w:rsidRPr="00814736">
        <w:rPr>
          <w:rFonts w:eastAsia="Calibri"/>
          <w:sz w:val="24"/>
          <w:szCs w:val="24"/>
          <w:lang w:eastAsia="en-US"/>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4.10.6.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передается в контрактную службу (контрактному управляющему) заказчика для размещения в единой информационной системе.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4.10.7.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4.10.8.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Закона от 05.04.2013 № 44-ФЗ.</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ЗАПРОС КОТИРОВОК В ЭЛЕКТРОННОЙ ФОРМЕ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4.11.</w:t>
      </w:r>
      <w:r w:rsidRPr="00814736">
        <w:rPr>
          <w:sz w:val="24"/>
          <w:szCs w:val="24"/>
          <w:lang w:eastAsia="en-US"/>
        </w:rPr>
        <w:t xml:space="preserve"> </w:t>
      </w:r>
      <w:r w:rsidRPr="00814736">
        <w:rPr>
          <w:rFonts w:eastAsia="Calibri"/>
          <w:sz w:val="24"/>
          <w:szCs w:val="24"/>
          <w:lang w:eastAsia="en-US"/>
        </w:rPr>
        <w:t>При осуществлении процедуры определения поставщика (подрядчика, исполнителя) путем запроса котировок в электронной форме в обязанности Единой комиссии входит следующее.</w:t>
      </w:r>
    </w:p>
    <w:p w:rsidR="00814736" w:rsidRPr="00814736" w:rsidRDefault="00814736" w:rsidP="00814736">
      <w:pPr>
        <w:jc w:val="both"/>
        <w:rPr>
          <w:sz w:val="24"/>
          <w:szCs w:val="24"/>
          <w:lang w:eastAsia="en-US"/>
        </w:rPr>
      </w:pPr>
      <w:r w:rsidRPr="00814736">
        <w:rPr>
          <w:sz w:val="24"/>
          <w:szCs w:val="24"/>
          <w:lang w:eastAsia="en-US"/>
        </w:rPr>
        <w:t>4.11.1. Единая комиссия рассматривает заявки на участие в запросе котировок в электронной форме в течение одного рабочего дня, следующего после даты окончания срока подачи заявок на участие в запросе котировок.</w:t>
      </w:r>
    </w:p>
    <w:p w:rsidR="00814736" w:rsidRPr="00814736" w:rsidRDefault="00814736" w:rsidP="00814736">
      <w:pPr>
        <w:jc w:val="both"/>
        <w:rPr>
          <w:sz w:val="24"/>
          <w:szCs w:val="24"/>
          <w:lang w:eastAsia="en-US"/>
        </w:rPr>
      </w:pPr>
      <w:r w:rsidRPr="00814736">
        <w:rPr>
          <w:sz w:val="24"/>
          <w:szCs w:val="24"/>
          <w:lang w:eastAsia="en-US"/>
        </w:rPr>
        <w:t>4.11.2. По результатам рассмотрения заявок на участие в запросе котировок Единая комиссия принимает одно из решений:</w:t>
      </w:r>
    </w:p>
    <w:p w:rsidR="00814736" w:rsidRPr="00814736" w:rsidRDefault="00814736" w:rsidP="00814736">
      <w:pPr>
        <w:jc w:val="both"/>
        <w:rPr>
          <w:sz w:val="24"/>
          <w:szCs w:val="24"/>
          <w:lang w:eastAsia="en-US"/>
        </w:rPr>
      </w:pPr>
      <w:r w:rsidRPr="00814736">
        <w:rPr>
          <w:sz w:val="24"/>
          <w:szCs w:val="24"/>
          <w:lang w:eastAsia="en-US"/>
        </w:rPr>
        <w:t xml:space="preserve">– признать заявку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w:t>
      </w:r>
    </w:p>
    <w:p w:rsidR="00814736" w:rsidRPr="00814736" w:rsidRDefault="00814736" w:rsidP="00814736">
      <w:pPr>
        <w:jc w:val="both"/>
        <w:rPr>
          <w:sz w:val="24"/>
          <w:szCs w:val="24"/>
          <w:lang w:eastAsia="en-US"/>
        </w:rPr>
      </w:pPr>
      <w:r w:rsidRPr="00814736">
        <w:rPr>
          <w:sz w:val="24"/>
          <w:szCs w:val="24"/>
          <w:lang w:eastAsia="en-US"/>
        </w:rPr>
        <w:t xml:space="preserve">– признать заявку и (или) участника не соответствующими требованиям, установленным в извещении о проведении запроса котировок, и отклонить заявку в случаях, которые предусмотрены частью 3 статьи 82.4 </w:t>
      </w:r>
      <w:r w:rsidRPr="00814736">
        <w:rPr>
          <w:rFonts w:eastAsia="Calibri"/>
          <w:sz w:val="24"/>
          <w:szCs w:val="24"/>
          <w:lang w:eastAsia="en-US"/>
        </w:rPr>
        <w:t>Закона от 05.04.2013 № 44-ФЗ</w:t>
      </w:r>
      <w:r w:rsidRPr="00814736">
        <w:rPr>
          <w:sz w:val="24"/>
          <w:szCs w:val="24"/>
          <w:lang w:eastAsia="en-US"/>
        </w:rPr>
        <w:t>.</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4.11.3. Единая комиссия отклоняет заявку участника запроса котировок в электронной форме в случае:</w:t>
      </w:r>
    </w:p>
    <w:p w:rsidR="00814736" w:rsidRPr="00814736" w:rsidRDefault="00814736" w:rsidP="00814736">
      <w:pPr>
        <w:autoSpaceDE w:val="0"/>
        <w:autoSpaceDN w:val="0"/>
        <w:adjustRightInd w:val="0"/>
        <w:jc w:val="both"/>
        <w:rPr>
          <w:sz w:val="24"/>
          <w:szCs w:val="24"/>
          <w:lang w:eastAsia="en-US"/>
        </w:rPr>
      </w:pPr>
      <w:proofErr w:type="gramStart"/>
      <w:r w:rsidRPr="00814736">
        <w:rPr>
          <w:sz w:val="24"/>
          <w:szCs w:val="24"/>
          <w:lang w:eastAsia="en-US"/>
        </w:rPr>
        <w:t xml:space="preserve">– </w:t>
      </w:r>
      <w:proofErr w:type="spellStart"/>
      <w:r w:rsidRPr="00814736">
        <w:rPr>
          <w:sz w:val="24"/>
          <w:szCs w:val="24"/>
          <w:lang w:eastAsia="en-US"/>
        </w:rPr>
        <w:t>непредоставления</w:t>
      </w:r>
      <w:proofErr w:type="spellEnd"/>
      <w:r w:rsidRPr="00814736">
        <w:rPr>
          <w:sz w:val="24"/>
          <w:szCs w:val="24"/>
          <w:lang w:eastAsia="en-US"/>
        </w:rPr>
        <w:t xml:space="preserve"> документов и (или) информации, предусмотренных частью 9 статьи 82.3 </w:t>
      </w:r>
      <w:r w:rsidRPr="00814736">
        <w:rPr>
          <w:rFonts w:eastAsia="Calibri"/>
          <w:sz w:val="24"/>
          <w:szCs w:val="24"/>
          <w:lang w:eastAsia="en-US"/>
        </w:rPr>
        <w:t>Закона от 05.04.2013 № 44-ФЗ</w:t>
      </w:r>
      <w:r w:rsidRPr="00814736">
        <w:rPr>
          <w:sz w:val="24"/>
          <w:szCs w:val="24"/>
          <w:lang w:eastAsia="en-US"/>
        </w:rPr>
        <w:t xml:space="preserve">, или предоставления недостоверной информации, за исключением информации и электронных документов, предусмотренных подпунктом «а» пункта 2 части 9 статьи 82.3 </w:t>
      </w:r>
      <w:r w:rsidRPr="00814736">
        <w:rPr>
          <w:rFonts w:eastAsia="Calibri"/>
          <w:sz w:val="24"/>
          <w:szCs w:val="24"/>
          <w:lang w:eastAsia="en-US"/>
        </w:rPr>
        <w:t>Закона от 05.04.2013 № 44-ФЗ</w:t>
      </w:r>
      <w:r w:rsidRPr="00814736">
        <w:rPr>
          <w:sz w:val="24"/>
          <w:szCs w:val="24"/>
          <w:lang w:eastAsia="en-US"/>
        </w:rPr>
        <w:t xml:space="preserve">, кроме случая закупки товаров, работ, услуг, в отношении которых установлен запрет, предусмотренный статьей 14 </w:t>
      </w:r>
      <w:r w:rsidRPr="00814736">
        <w:rPr>
          <w:rFonts w:eastAsia="Calibri"/>
          <w:sz w:val="24"/>
          <w:szCs w:val="24"/>
          <w:lang w:eastAsia="en-US"/>
        </w:rPr>
        <w:t>Закона от 05.04.2013 № 44-ФЗ</w:t>
      </w:r>
      <w:r w:rsidRPr="00814736">
        <w:rPr>
          <w:sz w:val="24"/>
          <w:szCs w:val="24"/>
          <w:lang w:eastAsia="en-US"/>
        </w:rPr>
        <w:t>;</w:t>
      </w:r>
      <w:proofErr w:type="gramEnd"/>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 несоответствия информации, предусмотренной частью 9 статьи 82.3 </w:t>
      </w:r>
      <w:r w:rsidRPr="00814736">
        <w:rPr>
          <w:rFonts w:eastAsia="Calibri"/>
          <w:sz w:val="24"/>
          <w:szCs w:val="24"/>
          <w:lang w:eastAsia="en-US"/>
        </w:rPr>
        <w:t>Закона от 05.04.2013 № 44-ФЗ</w:t>
      </w:r>
      <w:r w:rsidRPr="00814736">
        <w:rPr>
          <w:sz w:val="24"/>
          <w:szCs w:val="24"/>
          <w:lang w:eastAsia="en-US"/>
        </w:rPr>
        <w:t>, требованиям извещения о проведении такого запроса.</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Отклонение заявки на участие в запросе котировок в электронной форме по основаниям, не предусмотренным частью 3 статьи 82.4 </w:t>
      </w:r>
      <w:r w:rsidRPr="00814736">
        <w:rPr>
          <w:rFonts w:eastAsia="Calibri"/>
          <w:sz w:val="24"/>
          <w:szCs w:val="24"/>
          <w:lang w:eastAsia="en-US"/>
        </w:rPr>
        <w:t>Закона от 05.04.2013 № 44-ФЗ</w:t>
      </w:r>
      <w:r w:rsidRPr="00814736">
        <w:rPr>
          <w:sz w:val="24"/>
          <w:szCs w:val="24"/>
          <w:lang w:eastAsia="en-US"/>
        </w:rPr>
        <w:t>, не допускается.</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4.11.4. Единая комиссия фиксирует результаты рассмотрения заявок на участие в запросе котировок в электронной форме в протоколе рассмотрения заявок, подписываемом всеми присутствующими членами Единой комиссии не позднее даты окончания срока рассмотрения данных заявок. Указанный протокол должен содержать следующую информацию:</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место, дату и время рассмотрения заявок;</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идентификационные номера заявок на участие в запросе котировок в электронной форме;</w:t>
      </w:r>
    </w:p>
    <w:p w:rsidR="00814736" w:rsidRPr="00814736" w:rsidRDefault="00814736" w:rsidP="00814736">
      <w:pPr>
        <w:autoSpaceDE w:val="0"/>
        <w:autoSpaceDN w:val="0"/>
        <w:adjustRightInd w:val="0"/>
        <w:jc w:val="both"/>
        <w:rPr>
          <w:sz w:val="24"/>
          <w:szCs w:val="24"/>
          <w:lang w:eastAsia="en-US"/>
        </w:rPr>
      </w:pPr>
      <w:proofErr w:type="gramStart"/>
      <w:r w:rsidRPr="00814736">
        <w:rPr>
          <w:sz w:val="24"/>
          <w:szCs w:val="24"/>
          <w:lang w:eastAsia="en-US"/>
        </w:rPr>
        <w:t xml:space="preserve">– сведения об отклоненных заявках с обоснованием причин отклонения, в том числе с указанием положений </w:t>
      </w:r>
      <w:r w:rsidRPr="00814736">
        <w:rPr>
          <w:rFonts w:eastAsia="Calibri"/>
          <w:sz w:val="24"/>
          <w:szCs w:val="24"/>
          <w:lang w:eastAsia="en-US"/>
        </w:rPr>
        <w:t>Закона от 05.04.2013 № 44-ФЗ</w:t>
      </w:r>
      <w:r w:rsidRPr="00814736">
        <w:rPr>
          <w:sz w:val="24"/>
          <w:szCs w:val="24"/>
          <w:lang w:eastAsia="en-US"/>
        </w:rPr>
        <w:t xml:space="preserve"> и положений извещения о проведении </w:t>
      </w:r>
      <w:r w:rsidRPr="00814736">
        <w:rPr>
          <w:sz w:val="24"/>
          <w:szCs w:val="24"/>
          <w:lang w:eastAsia="en-US"/>
        </w:rPr>
        <w:lastRenderedPageBreak/>
        <w:t xml:space="preserve">запроса котировок в электронной форме, которым не соответствуют заявки этих участников, предложений, содержащихся в заявках, не соответствующих требованиям извещения о проведении запроса котировок, нарушений </w:t>
      </w:r>
      <w:r w:rsidRPr="00814736">
        <w:rPr>
          <w:rFonts w:eastAsia="Calibri"/>
          <w:sz w:val="24"/>
          <w:szCs w:val="24"/>
          <w:lang w:eastAsia="en-US"/>
        </w:rPr>
        <w:t>Закона от 05.04.2013 № 44-ФЗ</w:t>
      </w:r>
      <w:r w:rsidRPr="00814736">
        <w:rPr>
          <w:sz w:val="24"/>
          <w:szCs w:val="24"/>
          <w:lang w:eastAsia="en-US"/>
        </w:rPr>
        <w:t>, послуживших основанием для отклонения заявок на участие в запросе</w:t>
      </w:r>
      <w:proofErr w:type="gramEnd"/>
      <w:r w:rsidRPr="00814736">
        <w:rPr>
          <w:sz w:val="24"/>
          <w:szCs w:val="24"/>
          <w:lang w:eastAsia="en-US"/>
        </w:rPr>
        <w:t xml:space="preserve"> котировок;</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решение каждого присутствующего члена Единой комиссии в отношении каждой заявки участника такого запроса.</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Протокол рассмотрения заявок не позднее даты окончания срока рассмотрения заявок на участие в запросе котировок в электронной форме направляют оператору электронной площадки.</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4.11.5. Оператор электронной площадки присваивает каждой заявке на участие в запросе котировок в электронной форме, которая не была отклонена, порядковый номер по мере увеличения предложенной в таких заявках цены контракта. Заявке, содержащей предложение с наиболее низкой ценой контракта, присваивается первый номер. Если в нескольких заявках содержатся одинаковые предложения о цене контракта, меньший порядковый номер присваивается заявке, которая поступила ранее других заявок, в которых предложена такая же цена контракта.</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4.11.6. Оператор электронной площадки включает в протокол информацию, предусмотренную</w:t>
      </w:r>
      <w:r w:rsidRPr="00814736">
        <w:rPr>
          <w:rFonts w:eastAsia="Calibri"/>
          <w:sz w:val="24"/>
          <w:szCs w:val="24"/>
          <w:lang w:eastAsia="en-US"/>
        </w:rPr>
        <w:t xml:space="preserve"> пунктом 4.11.5 настоящего Положения</w:t>
      </w:r>
      <w:r w:rsidRPr="00814736">
        <w:rPr>
          <w:sz w:val="24"/>
          <w:szCs w:val="24"/>
          <w:lang w:eastAsia="en-US"/>
        </w:rPr>
        <w:t xml:space="preserve">, в том числе информацию о победителе запроса котировок в электронной форме, об участнике, предложившем цену контракта такую же, как и победитель, или об участнике, </w:t>
      </w:r>
      <w:proofErr w:type="gramStart"/>
      <w:r w:rsidRPr="00814736">
        <w:rPr>
          <w:sz w:val="24"/>
          <w:szCs w:val="24"/>
          <w:lang w:eastAsia="en-US"/>
        </w:rPr>
        <w:t>предложение</w:t>
      </w:r>
      <w:proofErr w:type="gramEnd"/>
      <w:r w:rsidRPr="00814736">
        <w:rPr>
          <w:sz w:val="24"/>
          <w:szCs w:val="24"/>
          <w:lang w:eastAsia="en-US"/>
        </w:rPr>
        <w:t xml:space="preserve"> о цене контракта которого содержит лучшие условия по цене контракта, следующие после предложенных победителем, формирует протокол рассмотрения и оценки заявок на участие в </w:t>
      </w:r>
      <w:proofErr w:type="gramStart"/>
      <w:r w:rsidRPr="00814736">
        <w:rPr>
          <w:sz w:val="24"/>
          <w:szCs w:val="24"/>
          <w:lang w:eastAsia="en-US"/>
        </w:rPr>
        <w:t>запросе</w:t>
      </w:r>
      <w:proofErr w:type="gramEnd"/>
      <w:r w:rsidRPr="00814736">
        <w:rPr>
          <w:sz w:val="24"/>
          <w:szCs w:val="24"/>
          <w:lang w:eastAsia="en-US"/>
        </w:rPr>
        <w:t xml:space="preserve"> котировок и размещает такой протокол в единой информационной системе и на электронной площадке в течение одного часа с момента получения от заказчика протокола рассмотрения заявок.</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4.11.7. При осуществлении процедуры определения поставщика (подрядчика, исполнителя) путем запроса котировок в электронной форме Единая комиссия также выполняет иные действия в соответствии с положениями Закона от 05.04.2013 № 44-ФЗ.</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ЗАПРОС ПРЕДЛОЖЕНИЙ</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4.12.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4.12.1. Единая комиссия осуществляет вскрытие конвертов с заявками на участие в запросе предложений после окончания срока приема заявок, рассматривает такие заявки в части соответствия их требованиям, установленным в извещении о проведении запроса предложений, и оценивает такие заявки.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Единая комиссия вскрывает конверты с заявками на участие в запросе предложений в день, во время и в месте, которые указаны в извещении о проведении запроса предложений. </w:t>
      </w:r>
    </w:p>
    <w:p w:rsidR="00814736" w:rsidRPr="00814736" w:rsidRDefault="00814736" w:rsidP="00814736">
      <w:pPr>
        <w:autoSpaceDE w:val="0"/>
        <w:autoSpaceDN w:val="0"/>
        <w:adjustRightInd w:val="0"/>
        <w:jc w:val="both"/>
        <w:rPr>
          <w:rFonts w:eastAsia="Calibri"/>
          <w:sz w:val="24"/>
          <w:szCs w:val="24"/>
          <w:lang w:eastAsia="en-US"/>
        </w:rPr>
      </w:pPr>
      <w:r w:rsidRPr="00814736">
        <w:rPr>
          <w:rFonts w:eastAsia="Calibri"/>
          <w:sz w:val="24"/>
          <w:szCs w:val="24"/>
          <w:lang w:eastAsia="en-US"/>
        </w:rPr>
        <w:t>Процедура вскрытия конвертов с заявками на участие в запросе предложений, конвертов с окончательными предложениями должна быть зафиксирована посредством аудиозаписи.</w:t>
      </w:r>
    </w:p>
    <w:p w:rsidR="00814736" w:rsidRPr="00814736" w:rsidRDefault="00814736" w:rsidP="00814736">
      <w:pPr>
        <w:autoSpaceDE w:val="0"/>
        <w:autoSpaceDN w:val="0"/>
        <w:adjustRightInd w:val="0"/>
        <w:jc w:val="both"/>
        <w:rPr>
          <w:rFonts w:eastAsia="Calibri"/>
          <w:sz w:val="24"/>
          <w:szCs w:val="24"/>
          <w:lang w:eastAsia="en-US"/>
        </w:rPr>
      </w:pPr>
      <w:r w:rsidRPr="00814736">
        <w:rPr>
          <w:rFonts w:eastAsia="Calibri"/>
          <w:sz w:val="24"/>
          <w:szCs w:val="24"/>
          <w:lang w:eastAsia="en-US"/>
        </w:rPr>
        <w:t xml:space="preserve">Непосредственно перед вскрытием конвертов с заявками на участие в запросе предложений Единая комиссия публично объявляет участникам запроса предложений, присутствующим при вскрытии этих конвертов, о возможности подачи заявок, изменения или отзыва поданных заявок. </w:t>
      </w:r>
    </w:p>
    <w:p w:rsidR="00814736" w:rsidRPr="00814736" w:rsidRDefault="00814736" w:rsidP="00814736">
      <w:pPr>
        <w:autoSpaceDE w:val="0"/>
        <w:autoSpaceDN w:val="0"/>
        <w:adjustRightInd w:val="0"/>
        <w:jc w:val="both"/>
        <w:rPr>
          <w:sz w:val="24"/>
          <w:szCs w:val="24"/>
          <w:lang w:eastAsia="en-US"/>
        </w:rPr>
      </w:pPr>
      <w:r w:rsidRPr="00814736">
        <w:rPr>
          <w:rFonts w:eastAsia="Calibri"/>
          <w:sz w:val="24"/>
          <w:szCs w:val="24"/>
          <w:lang w:eastAsia="en-US"/>
        </w:rPr>
        <w:t xml:space="preserve">4.12.2. </w:t>
      </w:r>
      <w:r w:rsidRPr="00814736">
        <w:rPr>
          <w:sz w:val="24"/>
          <w:szCs w:val="24"/>
          <w:lang w:eastAsia="en-US"/>
        </w:rPr>
        <w:t xml:space="preserve">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статьей 14 </w:t>
      </w:r>
      <w:r w:rsidRPr="00814736">
        <w:rPr>
          <w:rFonts w:eastAsia="Calibri"/>
          <w:sz w:val="24"/>
          <w:szCs w:val="24"/>
          <w:lang w:eastAsia="en-US"/>
        </w:rPr>
        <w:t>Закона от 05.04.2013 № 44-ФЗ</w:t>
      </w:r>
      <w:r w:rsidRPr="00814736">
        <w:rPr>
          <w:sz w:val="24"/>
          <w:szCs w:val="24"/>
          <w:lang w:eastAsia="en-US"/>
        </w:rPr>
        <w:t xml:space="preserve">, отстраняются, и их заявки не оцениваются. </w:t>
      </w:r>
    </w:p>
    <w:p w:rsidR="00814736" w:rsidRPr="00814736" w:rsidRDefault="00814736" w:rsidP="00814736">
      <w:pPr>
        <w:autoSpaceDE w:val="0"/>
        <w:autoSpaceDN w:val="0"/>
        <w:adjustRightInd w:val="0"/>
        <w:jc w:val="both"/>
        <w:rPr>
          <w:sz w:val="24"/>
          <w:szCs w:val="24"/>
          <w:lang w:eastAsia="en-US"/>
        </w:rPr>
      </w:pPr>
      <w:proofErr w:type="gramStart"/>
      <w:r w:rsidRPr="00814736">
        <w:rPr>
          <w:sz w:val="24"/>
          <w:szCs w:val="24"/>
          <w:lang w:eastAsia="en-US"/>
        </w:rPr>
        <w:t xml:space="preserve">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28 и 29 </w:t>
      </w:r>
      <w:r w:rsidRPr="00814736">
        <w:rPr>
          <w:rFonts w:eastAsia="Calibri"/>
          <w:sz w:val="24"/>
          <w:szCs w:val="24"/>
          <w:lang w:eastAsia="en-US"/>
        </w:rPr>
        <w:t>Закона от 05.04.2013 № 44-ФЗ</w:t>
      </w:r>
      <w:r w:rsidRPr="00814736">
        <w:rPr>
          <w:sz w:val="24"/>
          <w:szCs w:val="24"/>
          <w:lang w:eastAsia="en-US"/>
        </w:rPr>
        <w:t>,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w:t>
      </w:r>
      <w:proofErr w:type="gramEnd"/>
      <w:r w:rsidRPr="00814736">
        <w:rPr>
          <w:sz w:val="24"/>
          <w:szCs w:val="24"/>
          <w:lang w:eastAsia="en-US"/>
        </w:rPr>
        <w:t xml:space="preserve"> </w:t>
      </w:r>
      <w:proofErr w:type="gramStart"/>
      <w:r w:rsidRPr="00814736">
        <w:rPr>
          <w:sz w:val="24"/>
          <w:szCs w:val="24"/>
          <w:lang w:eastAsia="en-US"/>
        </w:rPr>
        <w:t xml:space="preserve">соответствии со статьей 14 </w:t>
      </w:r>
      <w:r w:rsidRPr="00814736">
        <w:rPr>
          <w:rFonts w:eastAsia="Calibri"/>
          <w:sz w:val="24"/>
          <w:szCs w:val="24"/>
          <w:lang w:eastAsia="en-US"/>
        </w:rPr>
        <w:t>Закона от 05.04.2013 № 44-ФЗ</w:t>
      </w:r>
      <w:r w:rsidRPr="00814736">
        <w:rPr>
          <w:sz w:val="24"/>
          <w:szCs w:val="24"/>
          <w:lang w:eastAsia="en-US"/>
        </w:rPr>
        <w:t xml:space="preserve">, в случае закупки товаров, работ, услуг, на которые распространяется действие указанных нормативных правовых </w:t>
      </w:r>
      <w:r w:rsidRPr="00814736">
        <w:rPr>
          <w:sz w:val="24"/>
          <w:szCs w:val="24"/>
          <w:lang w:eastAsia="en-US"/>
        </w:rPr>
        <w:lastRenderedPageBreak/>
        <w:t xml:space="preserve">актов, или копий таких документов, за исключением случая закупки товаров, работ, услуг, в отношении которых установлен запрет, предусмотренный статьей 14 </w:t>
      </w:r>
      <w:r w:rsidRPr="00814736">
        <w:rPr>
          <w:rFonts w:eastAsia="Calibri"/>
          <w:sz w:val="24"/>
          <w:szCs w:val="24"/>
          <w:lang w:eastAsia="en-US"/>
        </w:rPr>
        <w:t>Закона от 05.04.2013 № 44-ФЗ</w:t>
      </w:r>
      <w:r w:rsidRPr="00814736">
        <w:rPr>
          <w:sz w:val="24"/>
          <w:szCs w:val="24"/>
          <w:lang w:eastAsia="en-US"/>
        </w:rPr>
        <w:t xml:space="preserve">. </w:t>
      </w:r>
      <w:proofErr w:type="gramEnd"/>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814736" w:rsidRPr="00814736" w:rsidRDefault="00814736" w:rsidP="00814736">
      <w:pPr>
        <w:autoSpaceDE w:val="0"/>
        <w:autoSpaceDN w:val="0"/>
        <w:adjustRightInd w:val="0"/>
        <w:jc w:val="both"/>
        <w:rPr>
          <w:rFonts w:eastAsia="Calibri"/>
          <w:sz w:val="24"/>
          <w:szCs w:val="24"/>
          <w:lang w:eastAsia="en-US"/>
        </w:rPr>
      </w:pPr>
      <w:r w:rsidRPr="00814736">
        <w:rPr>
          <w:rFonts w:eastAsia="Calibri"/>
          <w:sz w:val="24"/>
          <w:szCs w:val="24"/>
          <w:lang w:eastAsia="en-US"/>
        </w:rPr>
        <w:t>4.12.3. Единая комиссия при вскрытии конвертов с заявками объявляет информацию:</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место, дата и время вскрытия конвертов с заявками на участие в запросе предложений;</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 наименование (для юридического лица), фамилия, имя, отчество (при наличии) (для физического лица), почтовый адрес каждого участника запроса предложений; </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 наличие информации и документов, предусмотренных документацией о проведении запроса предложений; </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условия исполнения контракта, указанные в заявке на участие в запросе предложений и являющиеся критерием оценки заявок на участие в запросе предложений.</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Указанная информация вносится в протокол проведения запроса предложений.</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4.12.4. </w:t>
      </w:r>
      <w:proofErr w:type="gramStart"/>
      <w:r w:rsidRPr="00814736">
        <w:rPr>
          <w:rFonts w:eastAsia="Calibri"/>
          <w:sz w:val="24"/>
          <w:szCs w:val="24"/>
          <w:lang w:eastAsia="en-US"/>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4.12.5. </w:t>
      </w:r>
      <w:proofErr w:type="gramStart"/>
      <w:r w:rsidRPr="00814736">
        <w:rPr>
          <w:rFonts w:eastAsia="Calibri"/>
          <w:sz w:val="24"/>
          <w:szCs w:val="24"/>
          <w:lang w:eastAsia="en-US"/>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В этом случае окончательными предложениями признаются поданные заявки на участие в запросе предложений.</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4.12.6. Вскрытие конвертов с окончательными предложениями осуществляется Единой комиссией на следующий день после даты завершения проведения запроса предложений и фиксируется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Окончательное предложение участника запроса предложений, содержащее условия исполнения контракта, не может ухудшать условия, содержащиеся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первоначально поданное таким участником.</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4.12.7.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требованиям, установленным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4.12.8.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w:t>
      </w:r>
      <w:r w:rsidRPr="00814736">
        <w:rPr>
          <w:rFonts w:eastAsia="Calibri"/>
          <w:sz w:val="24"/>
          <w:szCs w:val="24"/>
          <w:lang w:eastAsia="en-US"/>
        </w:rPr>
        <w:lastRenderedPageBreak/>
        <w:t>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4.12.9.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Закона от 05.04.2013 № 44-ФЗ.</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ЗАПРОС ПРЕДЛОЖЕНИЙ В ЭЛЕКТРОННОЙ ФОРМЕ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4.13. При осуществлении процедуры определения поставщика (подрядчика, исполнителя) путем запроса предложений в электронной форме в обязанности Единой комиссии входит следующее.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4.13.1. Единая комиссия после окончания срока приема заявок на участие в запросе предложений в электронной форме рассматривает такие заявки в части соответствия их требованиям, установленным в извещении и документации о проведении запроса предложений, и оценивает такие заявки.</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4.13.2. Единая комиссия отстраняет участников запроса предложений в электронной форме, подавших заявки, не соответствующие требованиям, установленным извещением и документацией о проведении запроса предложений в электронной форме, или предоставивших недостоверную информацию, а также в случаях, предусмотренных нормативными правовыми актами, принятыми в соответствии со статьей 14 </w:t>
      </w:r>
      <w:r w:rsidRPr="00814736">
        <w:rPr>
          <w:rFonts w:eastAsia="Calibri"/>
          <w:sz w:val="24"/>
          <w:szCs w:val="24"/>
          <w:lang w:eastAsia="en-US"/>
        </w:rPr>
        <w:t>Закона от 05.04.2013 № 44-ФЗ</w:t>
      </w:r>
      <w:r w:rsidRPr="00814736">
        <w:rPr>
          <w:sz w:val="24"/>
          <w:szCs w:val="24"/>
          <w:lang w:eastAsia="en-US"/>
        </w:rPr>
        <w:t xml:space="preserve">. </w:t>
      </w:r>
    </w:p>
    <w:p w:rsidR="00814736" w:rsidRPr="00814736" w:rsidRDefault="00814736" w:rsidP="00814736">
      <w:pPr>
        <w:autoSpaceDE w:val="0"/>
        <w:autoSpaceDN w:val="0"/>
        <w:adjustRightInd w:val="0"/>
        <w:jc w:val="both"/>
        <w:rPr>
          <w:sz w:val="24"/>
          <w:szCs w:val="24"/>
          <w:lang w:eastAsia="en-US"/>
        </w:rPr>
      </w:pPr>
      <w:proofErr w:type="gramStart"/>
      <w:r w:rsidRPr="00814736">
        <w:rPr>
          <w:sz w:val="24"/>
          <w:szCs w:val="24"/>
          <w:lang w:eastAsia="en-US"/>
        </w:rPr>
        <w:t xml:space="preserve">Не подлежит отстранению участник в связи с отсутствием в его заявке на участие в запросе предложений в электронной форме документов, предусмотренных пунктами 4 и 5 части 9 статьи 83.1 </w:t>
      </w:r>
      <w:r w:rsidRPr="00814736">
        <w:rPr>
          <w:rFonts w:eastAsia="Calibri"/>
          <w:sz w:val="24"/>
          <w:szCs w:val="24"/>
          <w:lang w:eastAsia="en-US"/>
        </w:rPr>
        <w:t>Закона от 05.04.2013 № 44-ФЗ</w:t>
      </w:r>
      <w:r w:rsidRPr="00814736">
        <w:rPr>
          <w:sz w:val="24"/>
          <w:szCs w:val="24"/>
          <w:lang w:eastAsia="en-US"/>
        </w:rPr>
        <w:t xml:space="preserve">, за исключением случая закупки товаров, работ, услуг, в отношении которых установлен запрет, предусмотренный статьей 14 </w:t>
      </w:r>
      <w:r w:rsidRPr="00814736">
        <w:rPr>
          <w:rFonts w:eastAsia="Calibri"/>
          <w:sz w:val="24"/>
          <w:szCs w:val="24"/>
          <w:lang w:eastAsia="en-US"/>
        </w:rPr>
        <w:t>Закона от 05.04.2013 № 44-ФЗ</w:t>
      </w:r>
      <w:r w:rsidRPr="00814736">
        <w:rPr>
          <w:sz w:val="24"/>
          <w:szCs w:val="24"/>
          <w:lang w:eastAsia="en-US"/>
        </w:rPr>
        <w:t>.</w:t>
      </w:r>
      <w:proofErr w:type="gramEnd"/>
      <w:r w:rsidRPr="00814736">
        <w:rPr>
          <w:sz w:val="24"/>
          <w:szCs w:val="24"/>
          <w:lang w:eastAsia="en-US"/>
        </w:rPr>
        <w:t xml:space="preserve">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4.13.3. Единая комиссия оценивает все заявки участников запроса предложений в электронной форме на основании критериев, указанных в документации, фиксирует в виде таблицы и прилагает к протоколу проведения запроса предложений в электронной форме. В указанный протокол включают информацию о заявке, признанной лучшей, или условия, содержащиеся в единственной заявке на участие в запросе предложений в электронной форме.</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4.13.4. Единая комиссия рассматривает окончательные предложения на следующий рабочий день после даты окончания срока для направления указанных предложений. Результаты рассмотрения фиксируются в итоговом протоколе.</w:t>
      </w:r>
    </w:p>
    <w:p w:rsidR="00814736" w:rsidRPr="00814736" w:rsidRDefault="00814736" w:rsidP="00814736">
      <w:pPr>
        <w:autoSpaceDE w:val="0"/>
        <w:autoSpaceDN w:val="0"/>
        <w:adjustRightInd w:val="0"/>
        <w:jc w:val="both"/>
        <w:rPr>
          <w:sz w:val="24"/>
          <w:szCs w:val="24"/>
          <w:lang w:eastAsia="en-US"/>
        </w:rPr>
      </w:pPr>
      <w:proofErr w:type="gramStart"/>
      <w:r w:rsidRPr="00814736">
        <w:rPr>
          <w:sz w:val="24"/>
          <w:szCs w:val="24"/>
          <w:lang w:eastAsia="en-US"/>
        </w:rPr>
        <w:t>В течение одного рабочего дня с момента размещения выписки из протокола проведения запроса предложений в электронной форме в соответствии</w:t>
      </w:r>
      <w:proofErr w:type="gramEnd"/>
      <w:r w:rsidRPr="00814736">
        <w:rPr>
          <w:sz w:val="24"/>
          <w:szCs w:val="24"/>
          <w:lang w:eastAsia="en-US"/>
        </w:rPr>
        <w:t xml:space="preserve"> с частью 20 статьи 83.1</w:t>
      </w:r>
      <w:r w:rsidRPr="00814736">
        <w:rPr>
          <w:rFonts w:eastAsia="Calibri"/>
          <w:sz w:val="24"/>
          <w:szCs w:val="24"/>
          <w:lang w:eastAsia="en-US"/>
        </w:rPr>
        <w:t xml:space="preserve"> Закона от 05.04.2013 № 44-ФЗ</w:t>
      </w:r>
      <w:r w:rsidRPr="00814736">
        <w:rPr>
          <w:sz w:val="24"/>
          <w:szCs w:val="24"/>
          <w:lang w:eastAsia="en-US"/>
        </w:rPr>
        <w:t xml:space="preserve"> все участники запроса предложений в электронной форме или участник, подавший единственную заявку на участие в таком запросе, вправе направить окончательное предложение. Если участники запроса предложений не направили окончательные предложения в срок, установленный частью 21 статьи 83.1</w:t>
      </w:r>
      <w:r w:rsidRPr="00814736">
        <w:rPr>
          <w:rFonts w:eastAsia="Calibri"/>
          <w:sz w:val="24"/>
          <w:szCs w:val="24"/>
          <w:lang w:eastAsia="en-US"/>
        </w:rPr>
        <w:t xml:space="preserve"> Закона от 05.04.2013 № 44-ФЗ</w:t>
      </w:r>
      <w:r w:rsidRPr="00814736">
        <w:rPr>
          <w:sz w:val="24"/>
          <w:szCs w:val="24"/>
          <w:lang w:eastAsia="en-US"/>
        </w:rPr>
        <w:t>, то окончательными предложениями признаются поданные заявки на участие в запросе предложений в электронной форме.</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Окончательное предложение участника запроса предложений, содержащее условия исполнения контракта, ухудшающие условия, содержащиеся в поданной указанным участником заявке, отклоняется, и окончательным предложением считается предложение, первоначально поданное указанным участником.</w:t>
      </w:r>
    </w:p>
    <w:p w:rsidR="00814736" w:rsidRPr="00814736" w:rsidRDefault="00814736" w:rsidP="00814736">
      <w:pPr>
        <w:autoSpaceDE w:val="0"/>
        <w:autoSpaceDN w:val="0"/>
        <w:adjustRightInd w:val="0"/>
        <w:jc w:val="both"/>
        <w:rPr>
          <w:sz w:val="24"/>
          <w:szCs w:val="24"/>
          <w:lang w:eastAsia="en-US"/>
        </w:rPr>
      </w:pPr>
      <w:r w:rsidRPr="00814736">
        <w:rPr>
          <w:sz w:val="24"/>
          <w:szCs w:val="24"/>
          <w:lang w:eastAsia="en-US"/>
        </w:rPr>
        <w:t xml:space="preserve">4.13.5.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товарам, работам, услугам.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rsidR="00814736" w:rsidRPr="00814736" w:rsidRDefault="00814736" w:rsidP="00814736">
      <w:pPr>
        <w:autoSpaceDE w:val="0"/>
        <w:autoSpaceDN w:val="0"/>
        <w:adjustRightInd w:val="0"/>
        <w:jc w:val="both"/>
        <w:rPr>
          <w:sz w:val="24"/>
          <w:szCs w:val="24"/>
          <w:lang w:eastAsia="en-US"/>
        </w:rPr>
      </w:pPr>
      <w:proofErr w:type="gramStart"/>
      <w:r w:rsidRPr="00814736">
        <w:rPr>
          <w:sz w:val="24"/>
          <w:szCs w:val="24"/>
          <w:lang w:eastAsia="en-US"/>
        </w:rPr>
        <w:t xml:space="preserve">В итоговом протоколе Единая комиссия фиксирует все условия, указанные в окончательных предложениях участников запроса предложений в электронной форме, принятое на основании </w:t>
      </w:r>
      <w:r w:rsidRPr="00814736">
        <w:rPr>
          <w:sz w:val="24"/>
          <w:szCs w:val="24"/>
          <w:lang w:eastAsia="en-US"/>
        </w:rPr>
        <w:lastRenderedPageBreak/>
        <w:t>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w:t>
      </w:r>
      <w:proofErr w:type="gramEnd"/>
      <w:r w:rsidRPr="00814736">
        <w:rPr>
          <w:sz w:val="24"/>
          <w:szCs w:val="24"/>
          <w:lang w:eastAsia="en-US"/>
        </w:rPr>
        <w:t xml:space="preserve"> Итоговый протокол и протокол проведения запроса предложений в электронной форме размещают в единой информационной системе и на электронной площадке в день подписания итогового протокола.</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4.13.6. При осуществлении процедуры определения поставщика (подрядчика, исполнителя) путем запроса предложений в электронной форме Единая комиссия также выполняет иные действия в соответствии с положениями Закона от 05.04.2013 № 44-ФЗ.</w:t>
      </w:r>
    </w:p>
    <w:p w:rsidR="00814736" w:rsidRPr="00814736" w:rsidRDefault="00814736" w:rsidP="00814736">
      <w:pPr>
        <w:rPr>
          <w:rFonts w:eastAsia="Calibri"/>
          <w:sz w:val="24"/>
          <w:szCs w:val="24"/>
          <w:lang w:eastAsia="en-US"/>
        </w:rPr>
      </w:pPr>
    </w:p>
    <w:p w:rsidR="00814736" w:rsidRPr="00814736" w:rsidRDefault="00814736" w:rsidP="00814736">
      <w:pPr>
        <w:jc w:val="both"/>
        <w:rPr>
          <w:rFonts w:eastAsia="Calibri"/>
          <w:b/>
          <w:sz w:val="24"/>
          <w:szCs w:val="24"/>
          <w:lang w:eastAsia="en-US"/>
        </w:rPr>
      </w:pPr>
      <w:r w:rsidRPr="00814736">
        <w:rPr>
          <w:rFonts w:eastAsia="Calibri"/>
          <w:b/>
          <w:sz w:val="24"/>
          <w:szCs w:val="24"/>
          <w:lang w:eastAsia="en-US"/>
        </w:rPr>
        <w:t>5. Порядок создания и работы Единой комиссии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sidRPr="00814736">
        <w:rPr>
          <w:rFonts w:eastAsia="Calibri"/>
          <w:sz w:val="24"/>
          <w:szCs w:val="24"/>
          <w:lang w:eastAsia="en-US"/>
        </w:rPr>
        <w:t>секретарь</w:t>
      </w:r>
      <w:proofErr w:type="gramEnd"/>
      <w:r w:rsidRPr="00814736">
        <w:rPr>
          <w:rFonts w:eastAsia="Calibri"/>
          <w:sz w:val="24"/>
          <w:szCs w:val="24"/>
          <w:lang w:eastAsia="en-US"/>
        </w:rPr>
        <w:t xml:space="preserve"> и члены Единой комиссии утверждаются </w:t>
      </w:r>
      <w:r w:rsidR="00152FE0">
        <w:rPr>
          <w:rFonts w:eastAsia="Calibri"/>
          <w:sz w:val="24"/>
          <w:szCs w:val="24"/>
          <w:lang w:eastAsia="en-US"/>
        </w:rPr>
        <w:t>постановлением</w:t>
      </w:r>
      <w:r w:rsidRPr="00814736">
        <w:rPr>
          <w:rFonts w:eastAsia="Calibri"/>
          <w:sz w:val="24"/>
          <w:szCs w:val="24"/>
          <w:lang w:eastAsia="en-US"/>
        </w:rPr>
        <w:t xml:space="preserve"> заказчика.</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Число членов Единой комиссии должно быть не менее чем пять человек.</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Заказчик вправе включить в комиссию сотрудников контрактной службы (контрактного управляющего) исходя из целесообразности совмещения двух административно значимых должностей.</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50 процентов общего числа членов Единой комиссии.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5.5. </w:t>
      </w:r>
      <w:proofErr w:type="gramStart"/>
      <w:r w:rsidRPr="00814736">
        <w:rPr>
          <w:rFonts w:eastAsia="Calibri"/>
          <w:sz w:val="24"/>
          <w:szCs w:val="24"/>
          <w:lang w:eastAsia="en-US"/>
        </w:rPr>
        <w:t>Членам</w:t>
      </w:r>
      <w:r w:rsidR="00A3481B">
        <w:rPr>
          <w:rFonts w:eastAsia="Calibri"/>
          <w:sz w:val="24"/>
          <w:szCs w:val="24"/>
          <w:lang w:eastAsia="en-US"/>
        </w:rPr>
        <w:t xml:space="preserve">и комиссии не могут быть </w:t>
      </w:r>
      <w:r w:rsidR="00A3481B" w:rsidRPr="00A3481B">
        <w:rPr>
          <w:sz w:val="24"/>
          <w:szCs w:val="24"/>
          <w:lang w:eastAsia="en-US"/>
        </w:rPr>
        <w:t xml:space="preserve">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00A3481B" w:rsidRPr="00A3481B">
        <w:rPr>
          <w:sz w:val="24"/>
          <w:szCs w:val="24"/>
          <w:lang w:eastAsia="en-US"/>
        </w:rPr>
        <w:t>предквалификационного</w:t>
      </w:r>
      <w:proofErr w:type="spellEnd"/>
      <w:r w:rsidR="00A3481B" w:rsidRPr="00A3481B">
        <w:rPr>
          <w:sz w:val="24"/>
          <w:szCs w:val="24"/>
          <w:lang w:eastAsia="en-US"/>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00A3481B" w:rsidRPr="00A3481B">
        <w:rPr>
          <w:sz w:val="24"/>
          <w:szCs w:val="24"/>
          <w:lang w:eastAsia="en-US"/>
        </w:rPr>
        <w:t xml:space="preserve"> </w:t>
      </w:r>
      <w:proofErr w:type="gramStart"/>
      <w:r w:rsidR="00A3481B" w:rsidRPr="00A3481B">
        <w:rPr>
          <w:sz w:val="24"/>
          <w:szCs w:val="24"/>
          <w:lang w:eastAsia="en-US"/>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00A3481B" w:rsidRPr="00A3481B">
        <w:rPr>
          <w:sz w:val="24"/>
          <w:szCs w:val="24"/>
          <w:lang w:eastAsia="en-US"/>
        </w:rPr>
        <w:t xml:space="preserve">, </w:t>
      </w:r>
      <w:proofErr w:type="gramStart"/>
      <w:r w:rsidR="00A3481B" w:rsidRPr="00A3481B">
        <w:rPr>
          <w:sz w:val="24"/>
          <w:szCs w:val="24"/>
          <w:lang w:eastAsia="en-US"/>
        </w:rPr>
        <w:t xml:space="preserve">бабушкой и внуками), полнородными и </w:t>
      </w:r>
      <w:proofErr w:type="spellStart"/>
      <w:r w:rsidR="00A3481B" w:rsidRPr="00A3481B">
        <w:rPr>
          <w:sz w:val="24"/>
          <w:szCs w:val="24"/>
          <w:lang w:eastAsia="en-US"/>
        </w:rPr>
        <w:t>неполнородными</w:t>
      </w:r>
      <w:proofErr w:type="spellEnd"/>
      <w:r w:rsidR="00A3481B" w:rsidRPr="00A3481B">
        <w:rPr>
          <w:sz w:val="24"/>
          <w:szCs w:val="24"/>
          <w:lang w:eastAsia="en-US"/>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00A3481B" w:rsidRPr="00A3481B">
        <w:rPr>
          <w:sz w:val="24"/>
          <w:szCs w:val="24"/>
          <w:lang w:eastAsia="en-US"/>
        </w:rPr>
        <w:t xml:space="preserve"> </w:t>
      </w:r>
      <w:proofErr w:type="gramStart"/>
      <w:r w:rsidR="00A3481B" w:rsidRPr="00A3481B">
        <w:rPr>
          <w:sz w:val="24"/>
          <w:szCs w:val="24"/>
          <w:lang w:eastAsia="en-US"/>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r w:rsidRPr="00814736">
        <w:rPr>
          <w:rFonts w:eastAsia="Calibri"/>
          <w:sz w:val="24"/>
          <w:szCs w:val="24"/>
          <w:lang w:eastAsia="en-US"/>
        </w:rPr>
        <w:t>.</w:t>
      </w:r>
      <w:proofErr w:type="gramEnd"/>
    </w:p>
    <w:p w:rsidR="00814736" w:rsidRPr="00814736" w:rsidRDefault="00814736" w:rsidP="00814736">
      <w:pPr>
        <w:jc w:val="both"/>
        <w:rPr>
          <w:rFonts w:eastAsia="Calibri"/>
          <w:sz w:val="24"/>
          <w:szCs w:val="24"/>
          <w:lang w:eastAsia="en-US"/>
        </w:rPr>
      </w:pPr>
      <w:r w:rsidRPr="00814736">
        <w:rPr>
          <w:rFonts w:eastAsia="Calibri"/>
          <w:sz w:val="24"/>
          <w:szCs w:val="24"/>
          <w:lang w:eastAsia="en-US"/>
        </w:rPr>
        <w:t>5.6. Замена члена комиссии допускается только по решению заказчика.</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5.7. Комиссия правомочна осуществлять свои функции, если на заседании комиссии присутствует не менее чем 50 процентов общего числа ее членов. Члены комиссии должны быть своевременно уведомлены председателем комиссии о месте, дате и времени проведения </w:t>
      </w:r>
      <w:r w:rsidRPr="00814736">
        <w:rPr>
          <w:rFonts w:eastAsia="Calibri"/>
          <w:sz w:val="24"/>
          <w:szCs w:val="24"/>
          <w:lang w:eastAsia="en-US"/>
        </w:rPr>
        <w:lastRenderedPageBreak/>
        <w:t>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5.8. Уведомление членов Единой комиссии о месте, дате и времени проведения заседаний комиссии осуществляется не </w:t>
      </w:r>
      <w:proofErr w:type="gramStart"/>
      <w:r w:rsidRPr="00814736">
        <w:rPr>
          <w:rFonts w:eastAsia="Calibri"/>
          <w:sz w:val="24"/>
          <w:szCs w:val="24"/>
          <w:lang w:eastAsia="en-US"/>
        </w:rPr>
        <w:t>позднее</w:t>
      </w:r>
      <w:proofErr w:type="gramEnd"/>
      <w:r w:rsidRPr="00814736">
        <w:rPr>
          <w:rFonts w:eastAsia="Calibri"/>
          <w:sz w:val="24"/>
          <w:szCs w:val="24"/>
          <w:lang w:eastAsia="en-US"/>
        </w:rPr>
        <w:t xml:space="preserve">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5.9. Председатель Единой комиссии либо лицо, его замещающее: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xml:space="preserve"> – осуществляет общее руководство работой Единой комиссии и обеспечивает выполнение настоящего Положения;</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объявляет заседание правомочным или выносит решение о его переносе из-за отсутствия необходимого количества членов;</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открывает и ведет заседания Единой комиссии, объявляет перерывы;</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в случае необходимости выносит на обсуждение Единой комиссии вопрос о привлечении к работе экспертов;</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подписывает протоколы, составленные в ходе работы Единой комиссии.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5.10.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Обеспечивает взаимодействие с контрактной службой (контрактным управляющим) в соответствии с Положением о контрактной службе заказчика (должностной инструкцией контрактного управляющего).</w:t>
      </w:r>
    </w:p>
    <w:p w:rsidR="00814736" w:rsidRPr="00814736" w:rsidRDefault="00814736" w:rsidP="00814736">
      <w:pPr>
        <w:jc w:val="both"/>
        <w:rPr>
          <w:rFonts w:eastAsia="Calibri"/>
          <w:sz w:val="24"/>
          <w:szCs w:val="24"/>
          <w:lang w:eastAsia="en-US"/>
        </w:rPr>
      </w:pPr>
    </w:p>
    <w:p w:rsidR="00814736" w:rsidRPr="00814736" w:rsidRDefault="00814736" w:rsidP="00814736">
      <w:pPr>
        <w:jc w:val="both"/>
        <w:rPr>
          <w:rFonts w:eastAsia="Calibri"/>
          <w:b/>
          <w:sz w:val="24"/>
          <w:szCs w:val="24"/>
          <w:lang w:eastAsia="en-US"/>
        </w:rPr>
      </w:pPr>
      <w:r w:rsidRPr="00814736">
        <w:rPr>
          <w:rFonts w:eastAsia="Calibri"/>
          <w:b/>
          <w:sz w:val="24"/>
          <w:szCs w:val="24"/>
          <w:lang w:eastAsia="en-US"/>
        </w:rPr>
        <w:t>6. Права, обязанности и ответственность Единой комиссии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6.1. Члены Единой комиссии вправе:</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выступать по вопросам повестки дня на заседаниях Единой комиссии;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6.2. Члены Единой комиссии обязаны:</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 принимать решения в пределах своей компетенции.</w:t>
      </w:r>
    </w:p>
    <w:p w:rsidR="00814736" w:rsidRPr="00814736" w:rsidRDefault="00814736" w:rsidP="00814736">
      <w:pPr>
        <w:jc w:val="both"/>
        <w:rPr>
          <w:rFonts w:eastAsia="Calibri"/>
          <w:sz w:val="24"/>
          <w:szCs w:val="24"/>
          <w:lang w:eastAsia="en-US"/>
        </w:rPr>
      </w:pPr>
      <w:r w:rsidRPr="00814736">
        <w:rPr>
          <w:rFonts w:eastAsia="Calibri"/>
          <w:sz w:val="24"/>
          <w:szCs w:val="24"/>
          <w:lang w:eastAsia="en-US"/>
        </w:rPr>
        <w:t>6.3. Решение Единой комиссии, принятое в нарушение требований Закона от 05.04.2013 № 44-ФЗ и настоящего Положения, может быть обжаловано любым участником закупки в порядке, установленном Законом от 05.04.2013 № 44-ФЗ, и признано недействительным по решению контрольного органа в сфере закупок.</w:t>
      </w:r>
    </w:p>
    <w:p w:rsidR="00814736" w:rsidRPr="00814736" w:rsidRDefault="00814736" w:rsidP="00814736">
      <w:pPr>
        <w:autoSpaceDE w:val="0"/>
        <w:autoSpaceDN w:val="0"/>
        <w:adjustRightInd w:val="0"/>
        <w:jc w:val="both"/>
        <w:rPr>
          <w:rFonts w:eastAsia="Calibri"/>
          <w:sz w:val="24"/>
          <w:szCs w:val="24"/>
          <w:lang w:eastAsia="en-US"/>
        </w:rPr>
      </w:pPr>
      <w:r w:rsidRPr="00814736">
        <w:rPr>
          <w:rFonts w:eastAsia="Calibri"/>
          <w:sz w:val="24"/>
          <w:szCs w:val="24"/>
          <w:lang w:eastAsia="en-US"/>
        </w:rPr>
        <w:t>6.4.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E4777F" w:rsidRPr="00814736" w:rsidRDefault="00E4777F" w:rsidP="00E4777F">
      <w:pPr>
        <w:autoSpaceDE w:val="0"/>
        <w:autoSpaceDN w:val="0"/>
        <w:adjustRightInd w:val="0"/>
        <w:outlineLvl w:val="0"/>
        <w:rPr>
          <w:bCs/>
          <w:color w:val="000080"/>
          <w:sz w:val="24"/>
          <w:szCs w:val="24"/>
        </w:rPr>
      </w:pPr>
    </w:p>
    <w:p w:rsidR="00CB6996" w:rsidRPr="00814736" w:rsidRDefault="00814736" w:rsidP="00CB6996">
      <w:pPr>
        <w:jc w:val="both"/>
        <w:rPr>
          <w:bCs/>
          <w:sz w:val="24"/>
          <w:szCs w:val="24"/>
        </w:rPr>
      </w:pPr>
      <w:r w:rsidRPr="00814736">
        <w:rPr>
          <w:bCs/>
          <w:sz w:val="24"/>
          <w:szCs w:val="24"/>
        </w:rPr>
        <w:t xml:space="preserve"> </w:t>
      </w:r>
    </w:p>
    <w:p w:rsidR="00223CE6" w:rsidRPr="009009AB" w:rsidRDefault="00223CE6" w:rsidP="00223CE6">
      <w:pPr>
        <w:rPr>
          <w:rFonts w:eastAsiaTheme="minorHAnsi"/>
          <w:sz w:val="24"/>
          <w:szCs w:val="24"/>
          <w:lang w:eastAsia="en-US"/>
        </w:rPr>
      </w:pPr>
      <w:r w:rsidRPr="009009AB">
        <w:rPr>
          <w:rFonts w:eastAsiaTheme="minorHAnsi"/>
          <w:sz w:val="24"/>
          <w:szCs w:val="24"/>
          <w:lang w:eastAsia="en-US"/>
        </w:rPr>
        <w:t xml:space="preserve">Верно: </w:t>
      </w:r>
      <w:r>
        <w:rPr>
          <w:rFonts w:eastAsiaTheme="minorHAnsi"/>
          <w:sz w:val="24"/>
          <w:szCs w:val="24"/>
          <w:lang w:eastAsia="en-US"/>
        </w:rPr>
        <w:t>главный</w:t>
      </w:r>
      <w:r w:rsidRPr="009009AB">
        <w:rPr>
          <w:rFonts w:eastAsiaTheme="minorHAnsi"/>
          <w:sz w:val="24"/>
          <w:szCs w:val="24"/>
          <w:lang w:eastAsia="en-US"/>
        </w:rPr>
        <w:t xml:space="preserve"> специалист администрации</w:t>
      </w:r>
    </w:p>
    <w:p w:rsidR="00EE0B12" w:rsidRPr="00814736" w:rsidRDefault="00F43B52" w:rsidP="00223CE6">
      <w:pPr>
        <w:jc w:val="both"/>
        <w:rPr>
          <w:bCs/>
          <w:sz w:val="24"/>
          <w:szCs w:val="24"/>
        </w:rPr>
      </w:pPr>
      <w:r w:rsidRPr="00F43B52">
        <w:rPr>
          <w:sz w:val="24"/>
          <w:szCs w:val="24"/>
        </w:rPr>
        <w:t>Краснозвездинского</w:t>
      </w:r>
      <w:r w:rsidR="00223CE6" w:rsidRPr="009009AB">
        <w:rPr>
          <w:sz w:val="24"/>
          <w:szCs w:val="24"/>
        </w:rPr>
        <w:t xml:space="preserve"> муниципального образования                                            </w:t>
      </w:r>
      <w:r w:rsidR="00223CE6">
        <w:rPr>
          <w:sz w:val="24"/>
          <w:szCs w:val="24"/>
        </w:rPr>
        <w:t xml:space="preserve">    </w:t>
      </w:r>
      <w:r w:rsidR="00223CE6" w:rsidRPr="009009AB">
        <w:rPr>
          <w:sz w:val="24"/>
          <w:szCs w:val="24"/>
        </w:rPr>
        <w:t xml:space="preserve"> </w:t>
      </w:r>
      <w:r>
        <w:rPr>
          <w:sz w:val="24"/>
          <w:szCs w:val="24"/>
        </w:rPr>
        <w:t xml:space="preserve">М.А. </w:t>
      </w:r>
      <w:proofErr w:type="spellStart"/>
      <w:r>
        <w:rPr>
          <w:sz w:val="24"/>
          <w:szCs w:val="24"/>
        </w:rPr>
        <w:t>Чиркова</w:t>
      </w:r>
      <w:proofErr w:type="spellEnd"/>
    </w:p>
    <w:sectPr w:rsidR="00EE0B12" w:rsidRPr="00814736" w:rsidSect="006A4B03">
      <w:headerReference w:type="even" r:id="rId9"/>
      <w:footerReference w:type="default" r:id="rId10"/>
      <w:pgSz w:w="11906" w:h="16838"/>
      <w:pgMar w:top="568" w:right="851" w:bottom="568"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C96" w:rsidRDefault="00557C96">
      <w:r>
        <w:separator/>
      </w:r>
    </w:p>
  </w:endnote>
  <w:endnote w:type="continuationSeparator" w:id="0">
    <w:p w:rsidR="00557C96" w:rsidRDefault="0055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826"/>
      <w:docPartObj>
        <w:docPartGallery w:val="Page Numbers (Bottom of Page)"/>
        <w:docPartUnique/>
      </w:docPartObj>
    </w:sdtPr>
    <w:sdtEndPr/>
    <w:sdtContent>
      <w:p w:rsidR="009D0F68" w:rsidRDefault="00433CF1">
        <w:pPr>
          <w:pStyle w:val="ad"/>
          <w:jc w:val="right"/>
        </w:pPr>
        <w:r>
          <w:fldChar w:fldCharType="begin"/>
        </w:r>
        <w:r>
          <w:instrText xml:space="preserve"> PAGE   \* MERGEFORMAT </w:instrText>
        </w:r>
        <w:r>
          <w:fldChar w:fldCharType="separate"/>
        </w:r>
        <w:r w:rsidR="006E3E12">
          <w:rPr>
            <w:noProof/>
          </w:rPr>
          <w:t>2</w:t>
        </w:r>
        <w:r>
          <w:rPr>
            <w:noProof/>
          </w:rPr>
          <w:fldChar w:fldCharType="end"/>
        </w:r>
      </w:p>
    </w:sdtContent>
  </w:sdt>
  <w:p w:rsidR="009D0F68" w:rsidRDefault="009D0F6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C96" w:rsidRDefault="00557C96">
      <w:r>
        <w:separator/>
      </w:r>
    </w:p>
  </w:footnote>
  <w:footnote w:type="continuationSeparator" w:id="0">
    <w:p w:rsidR="00557C96" w:rsidRDefault="00557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EB" w:rsidRDefault="00EF46C5">
    <w:pPr>
      <w:pStyle w:val="a3"/>
      <w:framePr w:wrap="around" w:vAnchor="text" w:hAnchor="margin" w:xAlign="center" w:y="1"/>
      <w:rPr>
        <w:rStyle w:val="a7"/>
      </w:rPr>
    </w:pPr>
    <w:r>
      <w:rPr>
        <w:rStyle w:val="a7"/>
      </w:rPr>
      <w:fldChar w:fldCharType="begin"/>
    </w:r>
    <w:r w:rsidR="00E72BEB">
      <w:rPr>
        <w:rStyle w:val="a7"/>
      </w:rPr>
      <w:instrText xml:space="preserve">PAGE  </w:instrText>
    </w:r>
    <w:r>
      <w:rPr>
        <w:rStyle w:val="a7"/>
      </w:rPr>
      <w:fldChar w:fldCharType="end"/>
    </w:r>
  </w:p>
  <w:p w:rsidR="00E72BEB" w:rsidRDefault="00E72B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8C"/>
    <w:multiLevelType w:val="singleLevel"/>
    <w:tmpl w:val="0419000F"/>
    <w:lvl w:ilvl="0">
      <w:start w:val="1"/>
      <w:numFmt w:val="decimal"/>
      <w:lvlText w:val="%1."/>
      <w:lvlJc w:val="left"/>
      <w:pPr>
        <w:tabs>
          <w:tab w:val="num" w:pos="360"/>
        </w:tabs>
        <w:ind w:left="360" w:hanging="360"/>
      </w:pPr>
    </w:lvl>
  </w:abstractNum>
  <w:abstractNum w:abstractNumId="1">
    <w:nsid w:val="0FF6785C"/>
    <w:multiLevelType w:val="hybridMultilevel"/>
    <w:tmpl w:val="71F41098"/>
    <w:lvl w:ilvl="0" w:tplc="F25424F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
    <w:nsid w:val="168468CE"/>
    <w:multiLevelType w:val="hybridMultilevel"/>
    <w:tmpl w:val="CC8EE0E8"/>
    <w:lvl w:ilvl="0" w:tplc="022C9474">
      <w:start w:val="1"/>
      <w:numFmt w:val="decimal"/>
      <w:lvlText w:val="%1."/>
      <w:lvlJc w:val="left"/>
      <w:pPr>
        <w:tabs>
          <w:tab w:val="num" w:pos="1080"/>
        </w:tabs>
        <w:ind w:left="1080" w:hanging="360"/>
      </w:pPr>
      <w:rPr>
        <w:rFonts w:hint="default"/>
      </w:rPr>
    </w:lvl>
    <w:lvl w:ilvl="1" w:tplc="8C3665CC" w:tentative="1">
      <w:start w:val="1"/>
      <w:numFmt w:val="lowerLetter"/>
      <w:lvlText w:val="%2."/>
      <w:lvlJc w:val="left"/>
      <w:pPr>
        <w:tabs>
          <w:tab w:val="num" w:pos="1800"/>
        </w:tabs>
        <w:ind w:left="1800" w:hanging="360"/>
      </w:pPr>
    </w:lvl>
    <w:lvl w:ilvl="2" w:tplc="B81A6068" w:tentative="1">
      <w:start w:val="1"/>
      <w:numFmt w:val="lowerRoman"/>
      <w:lvlText w:val="%3."/>
      <w:lvlJc w:val="right"/>
      <w:pPr>
        <w:tabs>
          <w:tab w:val="num" w:pos="2520"/>
        </w:tabs>
        <w:ind w:left="2520" w:hanging="180"/>
      </w:pPr>
    </w:lvl>
    <w:lvl w:ilvl="3" w:tplc="043CCCD6" w:tentative="1">
      <w:start w:val="1"/>
      <w:numFmt w:val="decimal"/>
      <w:lvlText w:val="%4."/>
      <w:lvlJc w:val="left"/>
      <w:pPr>
        <w:tabs>
          <w:tab w:val="num" w:pos="3240"/>
        </w:tabs>
        <w:ind w:left="3240" w:hanging="360"/>
      </w:pPr>
    </w:lvl>
    <w:lvl w:ilvl="4" w:tplc="D6FAC286" w:tentative="1">
      <w:start w:val="1"/>
      <w:numFmt w:val="lowerLetter"/>
      <w:lvlText w:val="%5."/>
      <w:lvlJc w:val="left"/>
      <w:pPr>
        <w:tabs>
          <w:tab w:val="num" w:pos="3960"/>
        </w:tabs>
        <w:ind w:left="3960" w:hanging="360"/>
      </w:pPr>
    </w:lvl>
    <w:lvl w:ilvl="5" w:tplc="3704EDAC" w:tentative="1">
      <w:start w:val="1"/>
      <w:numFmt w:val="lowerRoman"/>
      <w:lvlText w:val="%6."/>
      <w:lvlJc w:val="right"/>
      <w:pPr>
        <w:tabs>
          <w:tab w:val="num" w:pos="4680"/>
        </w:tabs>
        <w:ind w:left="4680" w:hanging="180"/>
      </w:pPr>
    </w:lvl>
    <w:lvl w:ilvl="6" w:tplc="A126C4BE" w:tentative="1">
      <w:start w:val="1"/>
      <w:numFmt w:val="decimal"/>
      <w:lvlText w:val="%7."/>
      <w:lvlJc w:val="left"/>
      <w:pPr>
        <w:tabs>
          <w:tab w:val="num" w:pos="5400"/>
        </w:tabs>
        <w:ind w:left="5400" w:hanging="360"/>
      </w:pPr>
    </w:lvl>
    <w:lvl w:ilvl="7" w:tplc="58425A72" w:tentative="1">
      <w:start w:val="1"/>
      <w:numFmt w:val="lowerLetter"/>
      <w:lvlText w:val="%8."/>
      <w:lvlJc w:val="left"/>
      <w:pPr>
        <w:tabs>
          <w:tab w:val="num" w:pos="6120"/>
        </w:tabs>
        <w:ind w:left="6120" w:hanging="360"/>
      </w:pPr>
    </w:lvl>
    <w:lvl w:ilvl="8" w:tplc="24CE4296" w:tentative="1">
      <w:start w:val="1"/>
      <w:numFmt w:val="lowerRoman"/>
      <w:lvlText w:val="%9."/>
      <w:lvlJc w:val="right"/>
      <w:pPr>
        <w:tabs>
          <w:tab w:val="num" w:pos="6840"/>
        </w:tabs>
        <w:ind w:left="6840" w:hanging="180"/>
      </w:pPr>
    </w:lvl>
  </w:abstractNum>
  <w:abstractNum w:abstractNumId="3">
    <w:nsid w:val="1753706A"/>
    <w:multiLevelType w:val="hybridMultilevel"/>
    <w:tmpl w:val="C2F4BF56"/>
    <w:lvl w:ilvl="0" w:tplc="88C2DAD2">
      <w:start w:val="1"/>
      <w:numFmt w:val="decimal"/>
      <w:lvlText w:val="%1."/>
      <w:lvlJc w:val="left"/>
      <w:pPr>
        <w:tabs>
          <w:tab w:val="num" w:pos="720"/>
        </w:tabs>
        <w:ind w:left="720" w:hanging="360"/>
      </w:pPr>
    </w:lvl>
    <w:lvl w:ilvl="1" w:tplc="37DEB424" w:tentative="1">
      <w:start w:val="1"/>
      <w:numFmt w:val="lowerLetter"/>
      <w:lvlText w:val="%2."/>
      <w:lvlJc w:val="left"/>
      <w:pPr>
        <w:tabs>
          <w:tab w:val="num" w:pos="1440"/>
        </w:tabs>
        <w:ind w:left="1440" w:hanging="360"/>
      </w:pPr>
    </w:lvl>
    <w:lvl w:ilvl="2" w:tplc="4B22A8BC" w:tentative="1">
      <w:start w:val="1"/>
      <w:numFmt w:val="lowerRoman"/>
      <w:lvlText w:val="%3."/>
      <w:lvlJc w:val="right"/>
      <w:pPr>
        <w:tabs>
          <w:tab w:val="num" w:pos="2160"/>
        </w:tabs>
        <w:ind w:left="2160" w:hanging="180"/>
      </w:pPr>
    </w:lvl>
    <w:lvl w:ilvl="3" w:tplc="A3C08AD8" w:tentative="1">
      <w:start w:val="1"/>
      <w:numFmt w:val="decimal"/>
      <w:lvlText w:val="%4."/>
      <w:lvlJc w:val="left"/>
      <w:pPr>
        <w:tabs>
          <w:tab w:val="num" w:pos="2880"/>
        </w:tabs>
        <w:ind w:left="2880" w:hanging="360"/>
      </w:pPr>
    </w:lvl>
    <w:lvl w:ilvl="4" w:tplc="EE5253BE" w:tentative="1">
      <w:start w:val="1"/>
      <w:numFmt w:val="lowerLetter"/>
      <w:lvlText w:val="%5."/>
      <w:lvlJc w:val="left"/>
      <w:pPr>
        <w:tabs>
          <w:tab w:val="num" w:pos="3600"/>
        </w:tabs>
        <w:ind w:left="3600" w:hanging="360"/>
      </w:pPr>
    </w:lvl>
    <w:lvl w:ilvl="5" w:tplc="30300DA8" w:tentative="1">
      <w:start w:val="1"/>
      <w:numFmt w:val="lowerRoman"/>
      <w:lvlText w:val="%6."/>
      <w:lvlJc w:val="right"/>
      <w:pPr>
        <w:tabs>
          <w:tab w:val="num" w:pos="4320"/>
        </w:tabs>
        <w:ind w:left="4320" w:hanging="180"/>
      </w:pPr>
    </w:lvl>
    <w:lvl w:ilvl="6" w:tplc="25720DBE" w:tentative="1">
      <w:start w:val="1"/>
      <w:numFmt w:val="decimal"/>
      <w:lvlText w:val="%7."/>
      <w:lvlJc w:val="left"/>
      <w:pPr>
        <w:tabs>
          <w:tab w:val="num" w:pos="5040"/>
        </w:tabs>
        <w:ind w:left="5040" w:hanging="360"/>
      </w:pPr>
    </w:lvl>
    <w:lvl w:ilvl="7" w:tplc="739208E0" w:tentative="1">
      <w:start w:val="1"/>
      <w:numFmt w:val="lowerLetter"/>
      <w:lvlText w:val="%8."/>
      <w:lvlJc w:val="left"/>
      <w:pPr>
        <w:tabs>
          <w:tab w:val="num" w:pos="5760"/>
        </w:tabs>
        <w:ind w:left="5760" w:hanging="360"/>
      </w:pPr>
    </w:lvl>
    <w:lvl w:ilvl="8" w:tplc="DB12EF86" w:tentative="1">
      <w:start w:val="1"/>
      <w:numFmt w:val="lowerRoman"/>
      <w:lvlText w:val="%9."/>
      <w:lvlJc w:val="right"/>
      <w:pPr>
        <w:tabs>
          <w:tab w:val="num" w:pos="6480"/>
        </w:tabs>
        <w:ind w:left="6480" w:hanging="180"/>
      </w:pPr>
    </w:lvl>
  </w:abstractNum>
  <w:abstractNum w:abstractNumId="4">
    <w:nsid w:val="218520C8"/>
    <w:multiLevelType w:val="singleLevel"/>
    <w:tmpl w:val="C4E6214A"/>
    <w:lvl w:ilvl="0">
      <w:start w:val="1"/>
      <w:numFmt w:val="decimal"/>
      <w:lvlText w:val="1.%1."/>
      <w:legacy w:legacy="1" w:legacySpace="0" w:legacyIndent="320"/>
      <w:lvlJc w:val="left"/>
      <w:rPr>
        <w:rFonts w:ascii="Times New Roman" w:hAnsi="Times New Roman" w:cs="Times New Roman" w:hint="default"/>
      </w:rPr>
    </w:lvl>
  </w:abstractNum>
  <w:abstractNum w:abstractNumId="5">
    <w:nsid w:val="241F67CE"/>
    <w:multiLevelType w:val="singleLevel"/>
    <w:tmpl w:val="0419000F"/>
    <w:lvl w:ilvl="0">
      <w:start w:val="1"/>
      <w:numFmt w:val="decimal"/>
      <w:lvlText w:val="%1."/>
      <w:lvlJc w:val="left"/>
      <w:pPr>
        <w:tabs>
          <w:tab w:val="num" w:pos="360"/>
        </w:tabs>
        <w:ind w:left="360" w:hanging="360"/>
      </w:pPr>
    </w:lvl>
  </w:abstractNum>
  <w:abstractNum w:abstractNumId="6">
    <w:nsid w:val="2CA915D8"/>
    <w:multiLevelType w:val="singleLevel"/>
    <w:tmpl w:val="491045B2"/>
    <w:lvl w:ilvl="0">
      <w:start w:val="1"/>
      <w:numFmt w:val="decimal"/>
      <w:lvlText w:val="%1."/>
      <w:lvlJc w:val="left"/>
      <w:pPr>
        <w:tabs>
          <w:tab w:val="num" w:pos="1080"/>
        </w:tabs>
        <w:ind w:left="1080" w:hanging="360"/>
      </w:pPr>
      <w:rPr>
        <w:rFonts w:hint="default"/>
      </w:rPr>
    </w:lvl>
  </w:abstractNum>
  <w:abstractNum w:abstractNumId="7">
    <w:nsid w:val="306438E6"/>
    <w:multiLevelType w:val="hybridMultilevel"/>
    <w:tmpl w:val="FB0A66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E73D3B"/>
    <w:multiLevelType w:val="hybridMultilevel"/>
    <w:tmpl w:val="FF3C4B34"/>
    <w:lvl w:ilvl="0" w:tplc="53BA731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9">
    <w:nsid w:val="32FB76B7"/>
    <w:multiLevelType w:val="singleLevel"/>
    <w:tmpl w:val="1BA287F0"/>
    <w:lvl w:ilvl="0">
      <w:start w:val="1"/>
      <w:numFmt w:val="decimal"/>
      <w:lvlText w:val="%1."/>
      <w:lvlJc w:val="left"/>
      <w:pPr>
        <w:tabs>
          <w:tab w:val="num" w:pos="1080"/>
        </w:tabs>
        <w:ind w:left="1080" w:hanging="360"/>
      </w:pPr>
      <w:rPr>
        <w:rFonts w:hint="default"/>
      </w:rPr>
    </w:lvl>
  </w:abstractNum>
  <w:abstractNum w:abstractNumId="10">
    <w:nsid w:val="3CFC40E6"/>
    <w:multiLevelType w:val="hybridMultilevel"/>
    <w:tmpl w:val="440CF65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1">
    <w:nsid w:val="4878657C"/>
    <w:multiLevelType w:val="singleLevel"/>
    <w:tmpl w:val="356C0258"/>
    <w:lvl w:ilvl="0">
      <w:start w:val="1"/>
      <w:numFmt w:val="decimal"/>
      <w:lvlText w:val="3.%1."/>
      <w:legacy w:legacy="1" w:legacySpace="0" w:legacyIndent="524"/>
      <w:lvlJc w:val="left"/>
      <w:rPr>
        <w:rFonts w:ascii="Times New Roman" w:hAnsi="Times New Roman" w:cs="Times New Roman" w:hint="default"/>
      </w:rPr>
    </w:lvl>
  </w:abstractNum>
  <w:abstractNum w:abstractNumId="12">
    <w:nsid w:val="4D2125B1"/>
    <w:multiLevelType w:val="singleLevel"/>
    <w:tmpl w:val="4822C8FA"/>
    <w:lvl w:ilvl="0">
      <w:start w:val="2"/>
      <w:numFmt w:val="decimal"/>
      <w:lvlText w:val="2.%1."/>
      <w:legacy w:legacy="1" w:legacySpace="0" w:legacyIndent="350"/>
      <w:lvlJc w:val="left"/>
      <w:rPr>
        <w:rFonts w:ascii="Times New Roman" w:hAnsi="Times New Roman" w:cs="Times New Roman" w:hint="default"/>
      </w:rPr>
    </w:lvl>
  </w:abstractNum>
  <w:abstractNum w:abstractNumId="13">
    <w:nsid w:val="4D37008B"/>
    <w:multiLevelType w:val="singleLevel"/>
    <w:tmpl w:val="FE20B9EA"/>
    <w:lvl w:ilvl="0">
      <w:start w:val="1"/>
      <w:numFmt w:val="decimal"/>
      <w:lvlText w:val="4.%1."/>
      <w:legacy w:legacy="1" w:legacySpace="0" w:legacyIndent="345"/>
      <w:lvlJc w:val="left"/>
      <w:rPr>
        <w:rFonts w:ascii="Times New Roman" w:hAnsi="Times New Roman" w:cs="Times New Roman" w:hint="default"/>
      </w:rPr>
    </w:lvl>
  </w:abstractNum>
  <w:abstractNum w:abstractNumId="14">
    <w:nsid w:val="508957B1"/>
    <w:multiLevelType w:val="singleLevel"/>
    <w:tmpl w:val="7B6076E2"/>
    <w:lvl w:ilvl="0">
      <w:start w:val="1"/>
      <w:numFmt w:val="decimal"/>
      <w:lvlText w:val="3.%1."/>
      <w:lvlJc w:val="left"/>
      <w:pPr>
        <w:tabs>
          <w:tab w:val="num" w:pos="0"/>
        </w:tabs>
        <w:ind w:left="0" w:firstLine="0"/>
      </w:pPr>
      <w:rPr>
        <w:rFonts w:ascii="Times New Roman" w:hAnsi="Times New Roman" w:cs="Times New Roman" w:hint="default"/>
      </w:rPr>
    </w:lvl>
  </w:abstractNum>
  <w:abstractNum w:abstractNumId="15">
    <w:nsid w:val="58E81588"/>
    <w:multiLevelType w:val="singleLevel"/>
    <w:tmpl w:val="919EFB0C"/>
    <w:lvl w:ilvl="0">
      <w:start w:val="10"/>
      <w:numFmt w:val="decimal"/>
      <w:lvlText w:val="4.%1."/>
      <w:legacy w:legacy="1" w:legacySpace="0" w:legacyIndent="424"/>
      <w:lvlJc w:val="left"/>
      <w:rPr>
        <w:rFonts w:ascii="Times New Roman" w:hAnsi="Times New Roman" w:cs="Times New Roman" w:hint="default"/>
      </w:rPr>
    </w:lvl>
  </w:abstractNum>
  <w:abstractNum w:abstractNumId="16">
    <w:nsid w:val="59403A5E"/>
    <w:multiLevelType w:val="hybridMultilevel"/>
    <w:tmpl w:val="ABEC0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2C3179"/>
    <w:multiLevelType w:val="singleLevel"/>
    <w:tmpl w:val="72360910"/>
    <w:lvl w:ilvl="0">
      <w:numFmt w:val="bullet"/>
      <w:lvlText w:val="-"/>
      <w:lvlJc w:val="left"/>
      <w:pPr>
        <w:tabs>
          <w:tab w:val="num" w:pos="360"/>
        </w:tabs>
        <w:ind w:left="360" w:hanging="360"/>
      </w:pPr>
      <w:rPr>
        <w:rFonts w:hint="default"/>
      </w:rPr>
    </w:lvl>
  </w:abstractNum>
  <w:abstractNum w:abstractNumId="18">
    <w:nsid w:val="60A14A50"/>
    <w:multiLevelType w:val="singleLevel"/>
    <w:tmpl w:val="305ECAFA"/>
    <w:lvl w:ilvl="0">
      <w:start w:val="1"/>
      <w:numFmt w:val="decimal"/>
      <w:lvlText w:val="%1."/>
      <w:lvlJc w:val="left"/>
      <w:pPr>
        <w:tabs>
          <w:tab w:val="num" w:pos="1080"/>
        </w:tabs>
        <w:ind w:left="1080" w:hanging="360"/>
      </w:pPr>
      <w:rPr>
        <w:rFonts w:hint="default"/>
      </w:rPr>
    </w:lvl>
  </w:abstractNum>
  <w:abstractNum w:abstractNumId="19">
    <w:nsid w:val="63242A7C"/>
    <w:multiLevelType w:val="hybridMultilevel"/>
    <w:tmpl w:val="A190848C"/>
    <w:lvl w:ilvl="0" w:tplc="BB869764">
      <w:start w:val="9"/>
      <w:numFmt w:val="bullet"/>
      <w:lvlText w:val="-"/>
      <w:lvlJc w:val="left"/>
      <w:pPr>
        <w:tabs>
          <w:tab w:val="num" w:pos="720"/>
        </w:tabs>
        <w:ind w:left="720" w:hanging="360"/>
      </w:pPr>
      <w:rPr>
        <w:rFonts w:ascii="Times New Roman" w:eastAsia="Times New Roman" w:hAnsi="Times New Roman" w:cs="Times New Roman" w:hint="default"/>
      </w:rPr>
    </w:lvl>
    <w:lvl w:ilvl="1" w:tplc="79342126">
      <w:start w:val="1"/>
      <w:numFmt w:val="decimal"/>
      <w:lvlText w:val="%2."/>
      <w:lvlJc w:val="left"/>
      <w:pPr>
        <w:tabs>
          <w:tab w:val="num" w:pos="1440"/>
        </w:tabs>
        <w:ind w:left="1440" w:hanging="360"/>
      </w:pPr>
    </w:lvl>
    <w:lvl w:ilvl="2" w:tplc="047C65D6">
      <w:start w:val="1"/>
      <w:numFmt w:val="decimal"/>
      <w:lvlText w:val="%3."/>
      <w:lvlJc w:val="left"/>
      <w:pPr>
        <w:tabs>
          <w:tab w:val="num" w:pos="2160"/>
        </w:tabs>
        <w:ind w:left="2160" w:hanging="360"/>
      </w:pPr>
    </w:lvl>
    <w:lvl w:ilvl="3" w:tplc="3D7642F0">
      <w:start w:val="1"/>
      <w:numFmt w:val="decimal"/>
      <w:lvlText w:val="%4."/>
      <w:lvlJc w:val="left"/>
      <w:pPr>
        <w:tabs>
          <w:tab w:val="num" w:pos="2880"/>
        </w:tabs>
        <w:ind w:left="2880" w:hanging="360"/>
      </w:pPr>
    </w:lvl>
    <w:lvl w:ilvl="4" w:tplc="4B4AC020">
      <w:start w:val="1"/>
      <w:numFmt w:val="decimal"/>
      <w:lvlText w:val="%5."/>
      <w:lvlJc w:val="left"/>
      <w:pPr>
        <w:tabs>
          <w:tab w:val="num" w:pos="3600"/>
        </w:tabs>
        <w:ind w:left="3600" w:hanging="360"/>
      </w:pPr>
    </w:lvl>
    <w:lvl w:ilvl="5" w:tplc="25B8827E">
      <w:start w:val="1"/>
      <w:numFmt w:val="decimal"/>
      <w:lvlText w:val="%6."/>
      <w:lvlJc w:val="left"/>
      <w:pPr>
        <w:tabs>
          <w:tab w:val="num" w:pos="4320"/>
        </w:tabs>
        <w:ind w:left="4320" w:hanging="360"/>
      </w:pPr>
    </w:lvl>
    <w:lvl w:ilvl="6" w:tplc="9C0AACAE">
      <w:start w:val="1"/>
      <w:numFmt w:val="decimal"/>
      <w:lvlText w:val="%7."/>
      <w:lvlJc w:val="left"/>
      <w:pPr>
        <w:tabs>
          <w:tab w:val="num" w:pos="5040"/>
        </w:tabs>
        <w:ind w:left="5040" w:hanging="360"/>
      </w:pPr>
    </w:lvl>
    <w:lvl w:ilvl="7" w:tplc="02F23DDC">
      <w:start w:val="1"/>
      <w:numFmt w:val="decimal"/>
      <w:lvlText w:val="%8."/>
      <w:lvlJc w:val="left"/>
      <w:pPr>
        <w:tabs>
          <w:tab w:val="num" w:pos="5760"/>
        </w:tabs>
        <w:ind w:left="5760" w:hanging="360"/>
      </w:pPr>
    </w:lvl>
    <w:lvl w:ilvl="8" w:tplc="7E7A9884">
      <w:start w:val="1"/>
      <w:numFmt w:val="decimal"/>
      <w:lvlText w:val="%9."/>
      <w:lvlJc w:val="left"/>
      <w:pPr>
        <w:tabs>
          <w:tab w:val="num" w:pos="6480"/>
        </w:tabs>
        <w:ind w:left="6480" w:hanging="360"/>
      </w:pPr>
    </w:lvl>
  </w:abstractNum>
  <w:abstractNum w:abstractNumId="20">
    <w:nsid w:val="64141B38"/>
    <w:multiLevelType w:val="singleLevel"/>
    <w:tmpl w:val="B5249F36"/>
    <w:lvl w:ilvl="0">
      <w:start w:val="1"/>
      <w:numFmt w:val="decimal"/>
      <w:lvlText w:val="%1."/>
      <w:lvlJc w:val="left"/>
      <w:pPr>
        <w:tabs>
          <w:tab w:val="num" w:pos="1080"/>
        </w:tabs>
        <w:ind w:left="1080" w:hanging="360"/>
      </w:pPr>
      <w:rPr>
        <w:rFonts w:hint="default"/>
      </w:rPr>
    </w:lvl>
  </w:abstractNum>
  <w:abstractNum w:abstractNumId="21">
    <w:nsid w:val="676B3AB2"/>
    <w:multiLevelType w:val="singleLevel"/>
    <w:tmpl w:val="05666E1A"/>
    <w:lvl w:ilvl="0">
      <w:start w:val="1"/>
      <w:numFmt w:val="decimal"/>
      <w:lvlText w:val="%1."/>
      <w:lvlJc w:val="left"/>
      <w:pPr>
        <w:tabs>
          <w:tab w:val="num" w:pos="1080"/>
        </w:tabs>
        <w:ind w:left="1080" w:hanging="360"/>
      </w:pPr>
      <w:rPr>
        <w:rFonts w:hint="default"/>
      </w:rPr>
    </w:lvl>
  </w:abstractNum>
  <w:abstractNum w:abstractNumId="22">
    <w:nsid w:val="722E2BEB"/>
    <w:multiLevelType w:val="singleLevel"/>
    <w:tmpl w:val="45567C20"/>
    <w:lvl w:ilvl="0">
      <w:start w:val="1"/>
      <w:numFmt w:val="decimal"/>
      <w:lvlText w:val="%1."/>
      <w:lvlJc w:val="left"/>
      <w:pPr>
        <w:tabs>
          <w:tab w:val="num" w:pos="1080"/>
        </w:tabs>
        <w:ind w:left="1080" w:hanging="360"/>
      </w:pPr>
      <w:rPr>
        <w:rFonts w:hint="default"/>
      </w:rPr>
    </w:lvl>
  </w:abstractNum>
  <w:abstractNum w:abstractNumId="23">
    <w:nsid w:val="7E8E5933"/>
    <w:multiLevelType w:val="hybridMultilevel"/>
    <w:tmpl w:val="A4385FFA"/>
    <w:lvl w:ilvl="0" w:tplc="F25424F0">
      <w:start w:val="1"/>
      <w:numFmt w:val="decimal"/>
      <w:lvlText w:val="%1)"/>
      <w:lvlJc w:val="left"/>
      <w:pPr>
        <w:tabs>
          <w:tab w:val="num" w:pos="1692"/>
        </w:tabs>
        <w:ind w:left="1692" w:hanging="360"/>
      </w:pPr>
      <w:rPr>
        <w:rFonts w:hint="default"/>
      </w:r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num w:numId="1">
    <w:abstractNumId w:val="5"/>
  </w:num>
  <w:num w:numId="2">
    <w:abstractNumId w:val="0"/>
  </w:num>
  <w:num w:numId="3">
    <w:abstractNumId w:val="20"/>
  </w:num>
  <w:num w:numId="4">
    <w:abstractNumId w:val="6"/>
  </w:num>
  <w:num w:numId="5">
    <w:abstractNumId w:val="22"/>
  </w:num>
  <w:num w:numId="6">
    <w:abstractNumId w:val="9"/>
  </w:num>
  <w:num w:numId="7">
    <w:abstractNumId w:val="18"/>
  </w:num>
  <w:num w:numId="8">
    <w:abstractNumId w:val="2"/>
  </w:num>
  <w:num w:numId="9">
    <w:abstractNumId w:val="3"/>
  </w:num>
  <w:num w:numId="10">
    <w:abstractNumId w:val="21"/>
  </w:num>
  <w:num w:numId="11">
    <w:abstractNumId w:val="17"/>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num>
  <w:num w:numId="15">
    <w:abstractNumId w:val="14"/>
  </w:num>
  <w:num w:numId="16">
    <w:abstractNumId w:val="13"/>
  </w:num>
  <w:num w:numId="17">
    <w:abstractNumId w:val="15"/>
  </w:num>
  <w:num w:numId="18">
    <w:abstractNumId w:val="23"/>
  </w:num>
  <w:num w:numId="19">
    <w:abstractNumId w:val="1"/>
  </w:num>
  <w:num w:numId="20">
    <w:abstractNumId w:val="8"/>
  </w:num>
  <w:num w:numId="21">
    <w:abstractNumId w:val="16"/>
  </w:num>
  <w:num w:numId="22">
    <w:abstractNumId w:val="10"/>
  </w:num>
  <w:num w:numId="23">
    <w:abstractNumId w:val="1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2"/>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138"/>
    <w:rsid w:val="000105E0"/>
    <w:rsid w:val="00011094"/>
    <w:rsid w:val="00021EB9"/>
    <w:rsid w:val="00034BE5"/>
    <w:rsid w:val="00040FBA"/>
    <w:rsid w:val="00046605"/>
    <w:rsid w:val="00051506"/>
    <w:rsid w:val="00056C59"/>
    <w:rsid w:val="00060292"/>
    <w:rsid w:val="000607CE"/>
    <w:rsid w:val="00062EA4"/>
    <w:rsid w:val="00070D2D"/>
    <w:rsid w:val="00074268"/>
    <w:rsid w:val="000762EF"/>
    <w:rsid w:val="00096BF3"/>
    <w:rsid w:val="000A689E"/>
    <w:rsid w:val="000A736A"/>
    <w:rsid w:val="000C250B"/>
    <w:rsid w:val="000D6348"/>
    <w:rsid w:val="000E5D8F"/>
    <w:rsid w:val="000F1C82"/>
    <w:rsid w:val="000F218B"/>
    <w:rsid w:val="000F4D92"/>
    <w:rsid w:val="00105003"/>
    <w:rsid w:val="0012273D"/>
    <w:rsid w:val="0012312A"/>
    <w:rsid w:val="00127630"/>
    <w:rsid w:val="00127C5D"/>
    <w:rsid w:val="001329FA"/>
    <w:rsid w:val="001446D8"/>
    <w:rsid w:val="00146679"/>
    <w:rsid w:val="00150A3F"/>
    <w:rsid w:val="00152FE0"/>
    <w:rsid w:val="0016220D"/>
    <w:rsid w:val="001711A4"/>
    <w:rsid w:val="001722BE"/>
    <w:rsid w:val="00177A5A"/>
    <w:rsid w:val="0018416E"/>
    <w:rsid w:val="00190B36"/>
    <w:rsid w:val="00195B17"/>
    <w:rsid w:val="00197DE2"/>
    <w:rsid w:val="001A037A"/>
    <w:rsid w:val="001A0C90"/>
    <w:rsid w:val="001A2382"/>
    <w:rsid w:val="001A30F5"/>
    <w:rsid w:val="001A3E73"/>
    <w:rsid w:val="001B14A7"/>
    <w:rsid w:val="001B45D1"/>
    <w:rsid w:val="001B7590"/>
    <w:rsid w:val="001C5DDF"/>
    <w:rsid w:val="001C7020"/>
    <w:rsid w:val="001D0E35"/>
    <w:rsid w:val="001D2416"/>
    <w:rsid w:val="001D5E5A"/>
    <w:rsid w:val="001D5EEF"/>
    <w:rsid w:val="001E30F3"/>
    <w:rsid w:val="001F2126"/>
    <w:rsid w:val="002031F3"/>
    <w:rsid w:val="00213D1D"/>
    <w:rsid w:val="00216F5C"/>
    <w:rsid w:val="00223CE6"/>
    <w:rsid w:val="00227CFE"/>
    <w:rsid w:val="0024142B"/>
    <w:rsid w:val="00241763"/>
    <w:rsid w:val="0025000E"/>
    <w:rsid w:val="00251535"/>
    <w:rsid w:val="00267B00"/>
    <w:rsid w:val="002718B3"/>
    <w:rsid w:val="00271DA8"/>
    <w:rsid w:val="0029353C"/>
    <w:rsid w:val="0029575A"/>
    <w:rsid w:val="002A0D3D"/>
    <w:rsid w:val="002B7672"/>
    <w:rsid w:val="002C1280"/>
    <w:rsid w:val="002D40AC"/>
    <w:rsid w:val="002D5A97"/>
    <w:rsid w:val="002F15C9"/>
    <w:rsid w:val="002F4EFE"/>
    <w:rsid w:val="002F6EF5"/>
    <w:rsid w:val="002F7C03"/>
    <w:rsid w:val="00314197"/>
    <w:rsid w:val="003236ED"/>
    <w:rsid w:val="00324BC6"/>
    <w:rsid w:val="0032781A"/>
    <w:rsid w:val="0033111A"/>
    <w:rsid w:val="00332990"/>
    <w:rsid w:val="003401E2"/>
    <w:rsid w:val="0034196E"/>
    <w:rsid w:val="003427DE"/>
    <w:rsid w:val="00342DB9"/>
    <w:rsid w:val="003567D3"/>
    <w:rsid w:val="00380437"/>
    <w:rsid w:val="00382360"/>
    <w:rsid w:val="00385F7D"/>
    <w:rsid w:val="00390F76"/>
    <w:rsid w:val="00391C76"/>
    <w:rsid w:val="003B1F24"/>
    <w:rsid w:val="003B6273"/>
    <w:rsid w:val="003C4E0C"/>
    <w:rsid w:val="003C7379"/>
    <w:rsid w:val="003D3954"/>
    <w:rsid w:val="003D4C31"/>
    <w:rsid w:val="003E35DB"/>
    <w:rsid w:val="003E6B31"/>
    <w:rsid w:val="003F3432"/>
    <w:rsid w:val="003F3C7D"/>
    <w:rsid w:val="004021F7"/>
    <w:rsid w:val="00412CEA"/>
    <w:rsid w:val="00413576"/>
    <w:rsid w:val="00433CF1"/>
    <w:rsid w:val="004343E5"/>
    <w:rsid w:val="00464A16"/>
    <w:rsid w:val="004659EB"/>
    <w:rsid w:val="0047503A"/>
    <w:rsid w:val="00475583"/>
    <w:rsid w:val="004A27CD"/>
    <w:rsid w:val="004A2D22"/>
    <w:rsid w:val="004A6251"/>
    <w:rsid w:val="004B29CD"/>
    <w:rsid w:val="004B57AD"/>
    <w:rsid w:val="004B792B"/>
    <w:rsid w:val="004C54F2"/>
    <w:rsid w:val="004D2E94"/>
    <w:rsid w:val="004D4CA4"/>
    <w:rsid w:val="004D5858"/>
    <w:rsid w:val="004D6DBA"/>
    <w:rsid w:val="004E4CDF"/>
    <w:rsid w:val="004E60E8"/>
    <w:rsid w:val="004F010E"/>
    <w:rsid w:val="004F37AC"/>
    <w:rsid w:val="0050678D"/>
    <w:rsid w:val="00511BDF"/>
    <w:rsid w:val="00514C3B"/>
    <w:rsid w:val="00536D16"/>
    <w:rsid w:val="00537906"/>
    <w:rsid w:val="005405BB"/>
    <w:rsid w:val="00542241"/>
    <w:rsid w:val="00543F97"/>
    <w:rsid w:val="00545AFD"/>
    <w:rsid w:val="00555139"/>
    <w:rsid w:val="00557C96"/>
    <w:rsid w:val="00565D64"/>
    <w:rsid w:val="0057465E"/>
    <w:rsid w:val="00574EB8"/>
    <w:rsid w:val="00576672"/>
    <w:rsid w:val="00583369"/>
    <w:rsid w:val="00585023"/>
    <w:rsid w:val="005856C5"/>
    <w:rsid w:val="0059283D"/>
    <w:rsid w:val="00594138"/>
    <w:rsid w:val="00597A8F"/>
    <w:rsid w:val="005A27DE"/>
    <w:rsid w:val="005A4587"/>
    <w:rsid w:val="005C681D"/>
    <w:rsid w:val="005E38B3"/>
    <w:rsid w:val="005E6CE9"/>
    <w:rsid w:val="005F297F"/>
    <w:rsid w:val="00603F8E"/>
    <w:rsid w:val="0061240C"/>
    <w:rsid w:val="00623C54"/>
    <w:rsid w:val="006273EA"/>
    <w:rsid w:val="00630AE4"/>
    <w:rsid w:val="006326DB"/>
    <w:rsid w:val="00632806"/>
    <w:rsid w:val="006330A9"/>
    <w:rsid w:val="00634E59"/>
    <w:rsid w:val="00637DE8"/>
    <w:rsid w:val="0064186B"/>
    <w:rsid w:val="00642898"/>
    <w:rsid w:val="00646497"/>
    <w:rsid w:val="006507A4"/>
    <w:rsid w:val="00651E15"/>
    <w:rsid w:val="00651E9A"/>
    <w:rsid w:val="006661A6"/>
    <w:rsid w:val="006673DD"/>
    <w:rsid w:val="00675AE9"/>
    <w:rsid w:val="00680133"/>
    <w:rsid w:val="0068419A"/>
    <w:rsid w:val="0069192F"/>
    <w:rsid w:val="00692B61"/>
    <w:rsid w:val="006934BF"/>
    <w:rsid w:val="006A4B03"/>
    <w:rsid w:val="006A58DA"/>
    <w:rsid w:val="006B021F"/>
    <w:rsid w:val="006B43CD"/>
    <w:rsid w:val="006B77E4"/>
    <w:rsid w:val="006C382B"/>
    <w:rsid w:val="006C5D8E"/>
    <w:rsid w:val="006D0DDF"/>
    <w:rsid w:val="006D21B8"/>
    <w:rsid w:val="006D3710"/>
    <w:rsid w:val="006E1692"/>
    <w:rsid w:val="006E19ED"/>
    <w:rsid w:val="006E21AE"/>
    <w:rsid w:val="006E3E12"/>
    <w:rsid w:val="00704331"/>
    <w:rsid w:val="00706AE0"/>
    <w:rsid w:val="007072DC"/>
    <w:rsid w:val="007133C7"/>
    <w:rsid w:val="0071793E"/>
    <w:rsid w:val="00722ADB"/>
    <w:rsid w:val="00723980"/>
    <w:rsid w:val="00725D8C"/>
    <w:rsid w:val="00725FCA"/>
    <w:rsid w:val="0074056C"/>
    <w:rsid w:val="00751C4C"/>
    <w:rsid w:val="00752AAE"/>
    <w:rsid w:val="00757292"/>
    <w:rsid w:val="00764143"/>
    <w:rsid w:val="007669B8"/>
    <w:rsid w:val="00766A45"/>
    <w:rsid w:val="00774ADD"/>
    <w:rsid w:val="007763BA"/>
    <w:rsid w:val="00785D22"/>
    <w:rsid w:val="0079362A"/>
    <w:rsid w:val="007A4A33"/>
    <w:rsid w:val="007B2FD7"/>
    <w:rsid w:val="007B391D"/>
    <w:rsid w:val="007B7D65"/>
    <w:rsid w:val="007C0BB9"/>
    <w:rsid w:val="007C1BE2"/>
    <w:rsid w:val="007C3246"/>
    <w:rsid w:val="007C489A"/>
    <w:rsid w:val="007D4C1E"/>
    <w:rsid w:val="007D5500"/>
    <w:rsid w:val="007D7694"/>
    <w:rsid w:val="007E07CA"/>
    <w:rsid w:val="007E1D6C"/>
    <w:rsid w:val="007E26A9"/>
    <w:rsid w:val="007E37AA"/>
    <w:rsid w:val="007F38CF"/>
    <w:rsid w:val="00800135"/>
    <w:rsid w:val="00814586"/>
    <w:rsid w:val="00814736"/>
    <w:rsid w:val="00824DD5"/>
    <w:rsid w:val="0083053C"/>
    <w:rsid w:val="008361C3"/>
    <w:rsid w:val="008444B8"/>
    <w:rsid w:val="0084732B"/>
    <w:rsid w:val="00855698"/>
    <w:rsid w:val="00866CC9"/>
    <w:rsid w:val="008753AF"/>
    <w:rsid w:val="00875D2A"/>
    <w:rsid w:val="008804F1"/>
    <w:rsid w:val="00885C21"/>
    <w:rsid w:val="00886DE1"/>
    <w:rsid w:val="00892FBA"/>
    <w:rsid w:val="00893E23"/>
    <w:rsid w:val="008A74EB"/>
    <w:rsid w:val="008B00D9"/>
    <w:rsid w:val="008B4187"/>
    <w:rsid w:val="008C21CA"/>
    <w:rsid w:val="008C3B5A"/>
    <w:rsid w:val="008D7AE1"/>
    <w:rsid w:val="008E214D"/>
    <w:rsid w:val="008F0A68"/>
    <w:rsid w:val="008F2C8D"/>
    <w:rsid w:val="008F7363"/>
    <w:rsid w:val="009009AB"/>
    <w:rsid w:val="009064F7"/>
    <w:rsid w:val="00916F38"/>
    <w:rsid w:val="00917205"/>
    <w:rsid w:val="009217AD"/>
    <w:rsid w:val="009364E7"/>
    <w:rsid w:val="009441A7"/>
    <w:rsid w:val="00956854"/>
    <w:rsid w:val="00966073"/>
    <w:rsid w:val="0097098C"/>
    <w:rsid w:val="00987FBB"/>
    <w:rsid w:val="00994557"/>
    <w:rsid w:val="009A683D"/>
    <w:rsid w:val="009C7154"/>
    <w:rsid w:val="009D09BE"/>
    <w:rsid w:val="009D0F68"/>
    <w:rsid w:val="009D23E8"/>
    <w:rsid w:val="009D70B7"/>
    <w:rsid w:val="009E5510"/>
    <w:rsid w:val="009E6A7F"/>
    <w:rsid w:val="009F50FB"/>
    <w:rsid w:val="009F5288"/>
    <w:rsid w:val="00A11E36"/>
    <w:rsid w:val="00A14AA2"/>
    <w:rsid w:val="00A14EA3"/>
    <w:rsid w:val="00A169F4"/>
    <w:rsid w:val="00A256C1"/>
    <w:rsid w:val="00A2639B"/>
    <w:rsid w:val="00A3481B"/>
    <w:rsid w:val="00A45212"/>
    <w:rsid w:val="00A50786"/>
    <w:rsid w:val="00A50B2D"/>
    <w:rsid w:val="00A52863"/>
    <w:rsid w:val="00A579BC"/>
    <w:rsid w:val="00A65C6B"/>
    <w:rsid w:val="00A71018"/>
    <w:rsid w:val="00A75C10"/>
    <w:rsid w:val="00A773F1"/>
    <w:rsid w:val="00A8716C"/>
    <w:rsid w:val="00A932DB"/>
    <w:rsid w:val="00A93C6B"/>
    <w:rsid w:val="00A96BC6"/>
    <w:rsid w:val="00AA358E"/>
    <w:rsid w:val="00AA781F"/>
    <w:rsid w:val="00AB2E0D"/>
    <w:rsid w:val="00AB35FD"/>
    <w:rsid w:val="00AB5992"/>
    <w:rsid w:val="00AC43D2"/>
    <w:rsid w:val="00AC4403"/>
    <w:rsid w:val="00AD2F86"/>
    <w:rsid w:val="00AD3061"/>
    <w:rsid w:val="00AD31AE"/>
    <w:rsid w:val="00AD3CE7"/>
    <w:rsid w:val="00AD5401"/>
    <w:rsid w:val="00B0265A"/>
    <w:rsid w:val="00B05C21"/>
    <w:rsid w:val="00B06E1E"/>
    <w:rsid w:val="00B20D68"/>
    <w:rsid w:val="00B26A56"/>
    <w:rsid w:val="00B27A30"/>
    <w:rsid w:val="00B34E8A"/>
    <w:rsid w:val="00B548B0"/>
    <w:rsid w:val="00B63572"/>
    <w:rsid w:val="00B640E4"/>
    <w:rsid w:val="00B676E2"/>
    <w:rsid w:val="00B70855"/>
    <w:rsid w:val="00B71A6B"/>
    <w:rsid w:val="00B733B5"/>
    <w:rsid w:val="00B7481C"/>
    <w:rsid w:val="00B810DD"/>
    <w:rsid w:val="00B85041"/>
    <w:rsid w:val="00B879FD"/>
    <w:rsid w:val="00B91AC2"/>
    <w:rsid w:val="00BA46CA"/>
    <w:rsid w:val="00BA70FA"/>
    <w:rsid w:val="00BB3CBC"/>
    <w:rsid w:val="00BC49EE"/>
    <w:rsid w:val="00BC6B8A"/>
    <w:rsid w:val="00BC6D14"/>
    <w:rsid w:val="00BD4175"/>
    <w:rsid w:val="00BD7ACA"/>
    <w:rsid w:val="00BE6D2F"/>
    <w:rsid w:val="00BF7D03"/>
    <w:rsid w:val="00C004C8"/>
    <w:rsid w:val="00C102E4"/>
    <w:rsid w:val="00C13CFD"/>
    <w:rsid w:val="00C20932"/>
    <w:rsid w:val="00C22CD9"/>
    <w:rsid w:val="00C230A3"/>
    <w:rsid w:val="00C2590E"/>
    <w:rsid w:val="00C375C3"/>
    <w:rsid w:val="00C3785E"/>
    <w:rsid w:val="00C37E6F"/>
    <w:rsid w:val="00C40AB4"/>
    <w:rsid w:val="00C41A9E"/>
    <w:rsid w:val="00C53DA6"/>
    <w:rsid w:val="00C6551C"/>
    <w:rsid w:val="00C70644"/>
    <w:rsid w:val="00C7113A"/>
    <w:rsid w:val="00C71816"/>
    <w:rsid w:val="00C73E0C"/>
    <w:rsid w:val="00C770FD"/>
    <w:rsid w:val="00C77888"/>
    <w:rsid w:val="00C94BC5"/>
    <w:rsid w:val="00C971BC"/>
    <w:rsid w:val="00CA3F07"/>
    <w:rsid w:val="00CA3F4B"/>
    <w:rsid w:val="00CB034B"/>
    <w:rsid w:val="00CB186B"/>
    <w:rsid w:val="00CB45B9"/>
    <w:rsid w:val="00CB6996"/>
    <w:rsid w:val="00CB707B"/>
    <w:rsid w:val="00CB70CD"/>
    <w:rsid w:val="00CB739D"/>
    <w:rsid w:val="00CC5DFD"/>
    <w:rsid w:val="00CD526A"/>
    <w:rsid w:val="00CE2D03"/>
    <w:rsid w:val="00CF5208"/>
    <w:rsid w:val="00D026A5"/>
    <w:rsid w:val="00D02F28"/>
    <w:rsid w:val="00D05C15"/>
    <w:rsid w:val="00D07A7D"/>
    <w:rsid w:val="00D101B6"/>
    <w:rsid w:val="00D13625"/>
    <w:rsid w:val="00D20B23"/>
    <w:rsid w:val="00D219CF"/>
    <w:rsid w:val="00D32903"/>
    <w:rsid w:val="00D36D76"/>
    <w:rsid w:val="00D403B0"/>
    <w:rsid w:val="00D428CE"/>
    <w:rsid w:val="00D43F78"/>
    <w:rsid w:val="00D46D4E"/>
    <w:rsid w:val="00D47F2D"/>
    <w:rsid w:val="00D61DC3"/>
    <w:rsid w:val="00D641C0"/>
    <w:rsid w:val="00D679B3"/>
    <w:rsid w:val="00D70634"/>
    <w:rsid w:val="00D7292A"/>
    <w:rsid w:val="00D82EC7"/>
    <w:rsid w:val="00D85106"/>
    <w:rsid w:val="00D90918"/>
    <w:rsid w:val="00D90CEF"/>
    <w:rsid w:val="00DA569F"/>
    <w:rsid w:val="00DB06F6"/>
    <w:rsid w:val="00DB55C8"/>
    <w:rsid w:val="00DB5F0A"/>
    <w:rsid w:val="00DB7B0F"/>
    <w:rsid w:val="00DC07B9"/>
    <w:rsid w:val="00DC3200"/>
    <w:rsid w:val="00DC67F1"/>
    <w:rsid w:val="00DD5966"/>
    <w:rsid w:val="00DD68B5"/>
    <w:rsid w:val="00DE0780"/>
    <w:rsid w:val="00DF4893"/>
    <w:rsid w:val="00E044BB"/>
    <w:rsid w:val="00E0639A"/>
    <w:rsid w:val="00E12B61"/>
    <w:rsid w:val="00E1719B"/>
    <w:rsid w:val="00E2400F"/>
    <w:rsid w:val="00E3050F"/>
    <w:rsid w:val="00E31069"/>
    <w:rsid w:val="00E3198C"/>
    <w:rsid w:val="00E34B31"/>
    <w:rsid w:val="00E353CA"/>
    <w:rsid w:val="00E35B32"/>
    <w:rsid w:val="00E379CE"/>
    <w:rsid w:val="00E476BA"/>
    <w:rsid w:val="00E4777F"/>
    <w:rsid w:val="00E521F7"/>
    <w:rsid w:val="00E5779F"/>
    <w:rsid w:val="00E60E51"/>
    <w:rsid w:val="00E71839"/>
    <w:rsid w:val="00E72B18"/>
    <w:rsid w:val="00E72BEB"/>
    <w:rsid w:val="00E9042D"/>
    <w:rsid w:val="00E91911"/>
    <w:rsid w:val="00E91FF5"/>
    <w:rsid w:val="00E93924"/>
    <w:rsid w:val="00EA276E"/>
    <w:rsid w:val="00EB0747"/>
    <w:rsid w:val="00EB28BF"/>
    <w:rsid w:val="00EC6CC8"/>
    <w:rsid w:val="00EC7BFC"/>
    <w:rsid w:val="00ED0832"/>
    <w:rsid w:val="00ED0F65"/>
    <w:rsid w:val="00ED19F7"/>
    <w:rsid w:val="00ED1B02"/>
    <w:rsid w:val="00EE0B12"/>
    <w:rsid w:val="00EE19A1"/>
    <w:rsid w:val="00EE22AE"/>
    <w:rsid w:val="00EE50F3"/>
    <w:rsid w:val="00EF063A"/>
    <w:rsid w:val="00EF0802"/>
    <w:rsid w:val="00EF46C5"/>
    <w:rsid w:val="00F02D39"/>
    <w:rsid w:val="00F11E06"/>
    <w:rsid w:val="00F22202"/>
    <w:rsid w:val="00F2623E"/>
    <w:rsid w:val="00F30761"/>
    <w:rsid w:val="00F42019"/>
    <w:rsid w:val="00F43B52"/>
    <w:rsid w:val="00F53004"/>
    <w:rsid w:val="00F561A2"/>
    <w:rsid w:val="00F677EA"/>
    <w:rsid w:val="00F76D9C"/>
    <w:rsid w:val="00F904C7"/>
    <w:rsid w:val="00FA0645"/>
    <w:rsid w:val="00FA11CD"/>
    <w:rsid w:val="00FA1BA6"/>
    <w:rsid w:val="00FA35E6"/>
    <w:rsid w:val="00FA3C61"/>
    <w:rsid w:val="00FC17AC"/>
    <w:rsid w:val="00FC5F0A"/>
    <w:rsid w:val="00FC6C23"/>
    <w:rsid w:val="00FD3266"/>
    <w:rsid w:val="00FD401C"/>
    <w:rsid w:val="00FE0B1F"/>
    <w:rsid w:val="00FE3DA3"/>
    <w:rsid w:val="00FE3F1C"/>
    <w:rsid w:val="00FF3CE3"/>
    <w:rsid w:val="00FF55DC"/>
    <w:rsid w:val="00FF5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6C5"/>
  </w:style>
  <w:style w:type="paragraph" w:styleId="1">
    <w:name w:val="heading 1"/>
    <w:basedOn w:val="a"/>
    <w:next w:val="a"/>
    <w:link w:val="10"/>
    <w:qFormat/>
    <w:rsid w:val="00EF46C5"/>
    <w:pPr>
      <w:keepNext/>
      <w:jc w:val="both"/>
      <w:outlineLvl w:val="0"/>
    </w:pPr>
    <w:rPr>
      <w:sz w:val="26"/>
    </w:rPr>
  </w:style>
  <w:style w:type="paragraph" w:styleId="2">
    <w:name w:val="heading 2"/>
    <w:basedOn w:val="a"/>
    <w:next w:val="a"/>
    <w:qFormat/>
    <w:rsid w:val="00EF46C5"/>
    <w:pPr>
      <w:keepNext/>
      <w:jc w:val="center"/>
      <w:outlineLvl w:val="1"/>
    </w:pPr>
    <w:rPr>
      <w:sz w:val="26"/>
    </w:rPr>
  </w:style>
  <w:style w:type="paragraph" w:styleId="3">
    <w:name w:val="heading 3"/>
    <w:basedOn w:val="a"/>
    <w:next w:val="a"/>
    <w:qFormat/>
    <w:rsid w:val="00EF46C5"/>
    <w:pPr>
      <w:keepNext/>
      <w:jc w:val="center"/>
      <w:outlineLvl w:val="2"/>
    </w:pPr>
    <w:rPr>
      <w:sz w:val="26"/>
      <w:u w:val="single"/>
    </w:rPr>
  </w:style>
  <w:style w:type="paragraph" w:styleId="4">
    <w:name w:val="heading 4"/>
    <w:basedOn w:val="a"/>
    <w:next w:val="a"/>
    <w:qFormat/>
    <w:rsid w:val="00EF46C5"/>
    <w:pPr>
      <w:keepNext/>
      <w:jc w:val="both"/>
      <w:outlineLvl w:val="3"/>
    </w:pPr>
    <w:rPr>
      <w:b/>
      <w:sz w:val="26"/>
    </w:rPr>
  </w:style>
  <w:style w:type="paragraph" w:styleId="5">
    <w:name w:val="heading 5"/>
    <w:basedOn w:val="a"/>
    <w:next w:val="a"/>
    <w:qFormat/>
    <w:rsid w:val="00EF46C5"/>
    <w:pPr>
      <w:keepNext/>
      <w:jc w:val="center"/>
      <w:outlineLvl w:val="4"/>
    </w:pPr>
    <w:rPr>
      <w:b/>
      <w:sz w:val="26"/>
    </w:rPr>
  </w:style>
  <w:style w:type="paragraph" w:styleId="6">
    <w:name w:val="heading 6"/>
    <w:basedOn w:val="a"/>
    <w:next w:val="a"/>
    <w:qFormat/>
    <w:rsid w:val="00EF46C5"/>
    <w:pPr>
      <w:keepNext/>
      <w:outlineLvl w:val="5"/>
    </w:pPr>
    <w:rPr>
      <w:b/>
      <w:bCs/>
      <w:sz w:val="26"/>
    </w:rPr>
  </w:style>
  <w:style w:type="paragraph" w:styleId="7">
    <w:name w:val="heading 7"/>
    <w:basedOn w:val="a"/>
    <w:next w:val="a"/>
    <w:qFormat/>
    <w:rsid w:val="00EF46C5"/>
    <w:pPr>
      <w:keepNext/>
      <w:jc w:val="center"/>
      <w:outlineLvl w:val="6"/>
    </w:pPr>
    <w:rPr>
      <w:sz w:val="24"/>
    </w:rPr>
  </w:style>
  <w:style w:type="paragraph" w:styleId="8">
    <w:name w:val="heading 8"/>
    <w:basedOn w:val="a"/>
    <w:next w:val="a"/>
    <w:qFormat/>
    <w:rsid w:val="00EF46C5"/>
    <w:pPr>
      <w:keepNext/>
      <w:outlineLvl w:val="7"/>
    </w:pPr>
    <w:rPr>
      <w:sz w:val="26"/>
    </w:rPr>
  </w:style>
  <w:style w:type="paragraph" w:styleId="9">
    <w:name w:val="heading 9"/>
    <w:basedOn w:val="a"/>
    <w:next w:val="a"/>
    <w:qFormat/>
    <w:rsid w:val="00EF46C5"/>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46C5"/>
    <w:pPr>
      <w:tabs>
        <w:tab w:val="center" w:pos="4153"/>
        <w:tab w:val="right" w:pos="8306"/>
      </w:tabs>
      <w:suppressAutoHyphens/>
      <w:spacing w:line="348" w:lineRule="auto"/>
      <w:ind w:firstLine="709"/>
      <w:jc w:val="both"/>
    </w:pPr>
    <w:rPr>
      <w:sz w:val="28"/>
    </w:rPr>
  </w:style>
  <w:style w:type="paragraph" w:styleId="a5">
    <w:name w:val="Body Text"/>
    <w:basedOn w:val="a"/>
    <w:link w:val="a6"/>
    <w:rsid w:val="00EF46C5"/>
    <w:pPr>
      <w:jc w:val="both"/>
    </w:pPr>
    <w:rPr>
      <w:sz w:val="26"/>
    </w:rPr>
  </w:style>
  <w:style w:type="character" w:styleId="a7">
    <w:name w:val="page number"/>
    <w:basedOn w:val="a0"/>
    <w:rsid w:val="00EF46C5"/>
  </w:style>
  <w:style w:type="paragraph" w:styleId="20">
    <w:name w:val="Body Text 2"/>
    <w:basedOn w:val="a"/>
    <w:rsid w:val="00EF46C5"/>
    <w:pPr>
      <w:jc w:val="center"/>
    </w:pPr>
    <w:rPr>
      <w:sz w:val="26"/>
    </w:rPr>
  </w:style>
  <w:style w:type="paragraph" w:styleId="a8">
    <w:name w:val="Body Text Indent"/>
    <w:basedOn w:val="a"/>
    <w:rsid w:val="00EF46C5"/>
    <w:pPr>
      <w:ind w:firstLine="720"/>
      <w:jc w:val="both"/>
    </w:pPr>
    <w:rPr>
      <w:sz w:val="26"/>
    </w:rPr>
  </w:style>
  <w:style w:type="paragraph" w:styleId="30">
    <w:name w:val="Body Text 3"/>
    <w:basedOn w:val="a"/>
    <w:rsid w:val="00EF46C5"/>
    <w:rPr>
      <w:sz w:val="26"/>
    </w:rPr>
  </w:style>
  <w:style w:type="paragraph" w:customStyle="1" w:styleId="11">
    <w:name w:val="Основной текст1"/>
    <w:basedOn w:val="a"/>
    <w:rsid w:val="00EF46C5"/>
    <w:pPr>
      <w:jc w:val="both"/>
    </w:pPr>
  </w:style>
  <w:style w:type="paragraph" w:styleId="a9">
    <w:name w:val="Balloon Text"/>
    <w:basedOn w:val="a"/>
    <w:semiHidden/>
    <w:rsid w:val="00EF46C5"/>
    <w:rPr>
      <w:rFonts w:ascii="Tahoma" w:hAnsi="Tahoma" w:cs="Tahoma"/>
      <w:sz w:val="16"/>
      <w:szCs w:val="16"/>
    </w:rPr>
  </w:style>
  <w:style w:type="paragraph" w:styleId="21">
    <w:name w:val="Body Text Indent 2"/>
    <w:basedOn w:val="a"/>
    <w:rsid w:val="00EF46C5"/>
    <w:pPr>
      <w:ind w:firstLine="851"/>
      <w:jc w:val="both"/>
    </w:pPr>
    <w:rPr>
      <w:sz w:val="26"/>
    </w:rPr>
  </w:style>
  <w:style w:type="paragraph" w:customStyle="1" w:styleId="ConsTitle">
    <w:name w:val="ConsTitle"/>
    <w:rsid w:val="00EF46C5"/>
    <w:pPr>
      <w:widowControl w:val="0"/>
      <w:autoSpaceDE w:val="0"/>
      <w:autoSpaceDN w:val="0"/>
      <w:adjustRightInd w:val="0"/>
    </w:pPr>
    <w:rPr>
      <w:rFonts w:ascii="Arial" w:hAnsi="Arial" w:cs="Arial"/>
      <w:b/>
      <w:bCs/>
      <w:sz w:val="16"/>
      <w:szCs w:val="16"/>
    </w:rPr>
  </w:style>
  <w:style w:type="character" w:customStyle="1" w:styleId="10">
    <w:name w:val="Заголовок 1 Знак"/>
    <w:link w:val="1"/>
    <w:rsid w:val="00DB06F6"/>
    <w:rPr>
      <w:sz w:val="26"/>
    </w:rPr>
  </w:style>
  <w:style w:type="paragraph" w:styleId="aa">
    <w:name w:val="Block Text"/>
    <w:basedOn w:val="a"/>
    <w:rsid w:val="00DB06F6"/>
    <w:pPr>
      <w:ind w:left="426" w:right="425"/>
      <w:jc w:val="both"/>
    </w:pPr>
    <w:rPr>
      <w:sz w:val="24"/>
    </w:rPr>
  </w:style>
  <w:style w:type="paragraph" w:customStyle="1" w:styleId="Style4">
    <w:name w:val="Style4"/>
    <w:basedOn w:val="a"/>
    <w:uiPriority w:val="99"/>
    <w:rsid w:val="00EE0B12"/>
    <w:pPr>
      <w:widowControl w:val="0"/>
      <w:autoSpaceDE w:val="0"/>
      <w:autoSpaceDN w:val="0"/>
      <w:adjustRightInd w:val="0"/>
      <w:spacing w:line="276" w:lineRule="exact"/>
    </w:pPr>
    <w:rPr>
      <w:rFonts w:ascii="Arial" w:hAnsi="Arial" w:cs="Arial"/>
      <w:sz w:val="24"/>
      <w:szCs w:val="24"/>
    </w:rPr>
  </w:style>
  <w:style w:type="paragraph" w:customStyle="1" w:styleId="Style5">
    <w:name w:val="Style5"/>
    <w:basedOn w:val="a"/>
    <w:uiPriority w:val="99"/>
    <w:rsid w:val="00EE0B12"/>
    <w:pPr>
      <w:widowControl w:val="0"/>
      <w:autoSpaceDE w:val="0"/>
      <w:autoSpaceDN w:val="0"/>
      <w:adjustRightInd w:val="0"/>
      <w:spacing w:line="277" w:lineRule="exact"/>
      <w:ind w:firstLine="902"/>
    </w:pPr>
    <w:rPr>
      <w:rFonts w:ascii="Arial" w:hAnsi="Arial" w:cs="Arial"/>
      <w:sz w:val="24"/>
      <w:szCs w:val="24"/>
    </w:rPr>
  </w:style>
  <w:style w:type="paragraph" w:customStyle="1" w:styleId="Style6">
    <w:name w:val="Style6"/>
    <w:basedOn w:val="a"/>
    <w:uiPriority w:val="99"/>
    <w:rsid w:val="00EE0B12"/>
    <w:pPr>
      <w:widowControl w:val="0"/>
      <w:autoSpaceDE w:val="0"/>
      <w:autoSpaceDN w:val="0"/>
      <w:adjustRightInd w:val="0"/>
      <w:spacing w:line="277" w:lineRule="exact"/>
      <w:ind w:firstLine="802"/>
    </w:pPr>
    <w:rPr>
      <w:rFonts w:ascii="Arial" w:hAnsi="Arial" w:cs="Arial"/>
      <w:sz w:val="24"/>
      <w:szCs w:val="24"/>
    </w:rPr>
  </w:style>
  <w:style w:type="character" w:customStyle="1" w:styleId="FontStyle16">
    <w:name w:val="Font Style16"/>
    <w:uiPriority w:val="99"/>
    <w:rsid w:val="00EE0B12"/>
    <w:rPr>
      <w:rFonts w:ascii="Times New Roman" w:hAnsi="Times New Roman" w:cs="Times New Roman"/>
      <w:sz w:val="22"/>
      <w:szCs w:val="22"/>
    </w:rPr>
  </w:style>
  <w:style w:type="table" w:styleId="ab">
    <w:name w:val="Table Grid"/>
    <w:basedOn w:val="a1"/>
    <w:rsid w:val="006C3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E4777F"/>
    <w:rPr>
      <w:rFonts w:ascii="Times New Roman" w:hAnsi="Times New Roman" w:cs="Times New Roman" w:hint="default"/>
      <w:b/>
      <w:bCs/>
      <w:sz w:val="22"/>
      <w:szCs w:val="22"/>
    </w:rPr>
  </w:style>
  <w:style w:type="character" w:styleId="ac">
    <w:name w:val="Hyperlink"/>
    <w:uiPriority w:val="99"/>
    <w:semiHidden/>
    <w:unhideWhenUsed/>
    <w:rsid w:val="00E4777F"/>
    <w:rPr>
      <w:color w:val="0000FF"/>
      <w:u w:val="single"/>
    </w:rPr>
  </w:style>
  <w:style w:type="paragraph" w:customStyle="1" w:styleId="ConsPlusNormal">
    <w:name w:val="ConsPlusNormal"/>
    <w:rsid w:val="00E3198C"/>
    <w:pPr>
      <w:autoSpaceDE w:val="0"/>
      <w:autoSpaceDN w:val="0"/>
      <w:adjustRightInd w:val="0"/>
    </w:pPr>
    <w:rPr>
      <w:rFonts w:ascii="Arial" w:hAnsi="Arial" w:cs="Arial"/>
    </w:rPr>
  </w:style>
  <w:style w:type="character" w:customStyle="1" w:styleId="a6">
    <w:name w:val="Основной текст Знак"/>
    <w:link w:val="a5"/>
    <w:locked/>
    <w:rsid w:val="00ED0832"/>
    <w:rPr>
      <w:sz w:val="26"/>
      <w:lang w:val="ru-RU" w:eastAsia="ru-RU" w:bidi="ar-SA"/>
    </w:rPr>
  </w:style>
  <w:style w:type="paragraph" w:styleId="ad">
    <w:name w:val="footer"/>
    <w:basedOn w:val="a"/>
    <w:link w:val="ae"/>
    <w:uiPriority w:val="99"/>
    <w:unhideWhenUsed/>
    <w:rsid w:val="002A0D3D"/>
    <w:pPr>
      <w:tabs>
        <w:tab w:val="center" w:pos="4677"/>
        <w:tab w:val="right" w:pos="9355"/>
      </w:tabs>
    </w:pPr>
  </w:style>
  <w:style w:type="character" w:customStyle="1" w:styleId="ae">
    <w:name w:val="Нижний колонтитул Знак"/>
    <w:basedOn w:val="a0"/>
    <w:link w:val="ad"/>
    <w:uiPriority w:val="99"/>
    <w:rsid w:val="002A0D3D"/>
  </w:style>
  <w:style w:type="paragraph" w:styleId="af">
    <w:name w:val="Normal (Web)"/>
    <w:basedOn w:val="a"/>
    <w:uiPriority w:val="99"/>
    <w:unhideWhenUsed/>
    <w:rsid w:val="002D5A97"/>
    <w:pPr>
      <w:spacing w:before="100" w:beforeAutospacing="1" w:after="100" w:afterAutospacing="1"/>
    </w:pPr>
    <w:rPr>
      <w:sz w:val="24"/>
      <w:szCs w:val="24"/>
    </w:rPr>
  </w:style>
  <w:style w:type="character" w:styleId="af0">
    <w:name w:val="Strong"/>
    <w:uiPriority w:val="22"/>
    <w:qFormat/>
    <w:rsid w:val="002D5A97"/>
    <w:rPr>
      <w:b/>
      <w:bCs/>
    </w:rPr>
  </w:style>
  <w:style w:type="numbering" w:customStyle="1" w:styleId="12">
    <w:name w:val="Нет списка1"/>
    <w:next w:val="a2"/>
    <w:uiPriority w:val="99"/>
    <w:semiHidden/>
    <w:unhideWhenUsed/>
    <w:rsid w:val="00814736"/>
  </w:style>
  <w:style w:type="character" w:customStyle="1" w:styleId="a4">
    <w:name w:val="Верхний колонтитул Знак"/>
    <w:link w:val="a3"/>
    <w:rsid w:val="00814736"/>
    <w:rPr>
      <w:sz w:val="28"/>
    </w:rPr>
  </w:style>
  <w:style w:type="paragraph" w:styleId="af1">
    <w:name w:val="No Spacing"/>
    <w:uiPriority w:val="1"/>
    <w:qFormat/>
    <w:rsid w:val="003236ED"/>
    <w:pPr>
      <w:autoSpaceDE w:val="0"/>
      <w:autoSpaceDN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6C5"/>
  </w:style>
  <w:style w:type="paragraph" w:styleId="1">
    <w:name w:val="heading 1"/>
    <w:basedOn w:val="a"/>
    <w:next w:val="a"/>
    <w:link w:val="10"/>
    <w:qFormat/>
    <w:rsid w:val="00EF46C5"/>
    <w:pPr>
      <w:keepNext/>
      <w:jc w:val="both"/>
      <w:outlineLvl w:val="0"/>
    </w:pPr>
    <w:rPr>
      <w:sz w:val="26"/>
    </w:rPr>
  </w:style>
  <w:style w:type="paragraph" w:styleId="2">
    <w:name w:val="heading 2"/>
    <w:basedOn w:val="a"/>
    <w:next w:val="a"/>
    <w:qFormat/>
    <w:rsid w:val="00EF46C5"/>
    <w:pPr>
      <w:keepNext/>
      <w:jc w:val="center"/>
      <w:outlineLvl w:val="1"/>
    </w:pPr>
    <w:rPr>
      <w:sz w:val="26"/>
    </w:rPr>
  </w:style>
  <w:style w:type="paragraph" w:styleId="3">
    <w:name w:val="heading 3"/>
    <w:basedOn w:val="a"/>
    <w:next w:val="a"/>
    <w:qFormat/>
    <w:rsid w:val="00EF46C5"/>
    <w:pPr>
      <w:keepNext/>
      <w:jc w:val="center"/>
      <w:outlineLvl w:val="2"/>
    </w:pPr>
    <w:rPr>
      <w:sz w:val="26"/>
      <w:u w:val="single"/>
    </w:rPr>
  </w:style>
  <w:style w:type="paragraph" w:styleId="4">
    <w:name w:val="heading 4"/>
    <w:basedOn w:val="a"/>
    <w:next w:val="a"/>
    <w:qFormat/>
    <w:rsid w:val="00EF46C5"/>
    <w:pPr>
      <w:keepNext/>
      <w:jc w:val="both"/>
      <w:outlineLvl w:val="3"/>
    </w:pPr>
    <w:rPr>
      <w:b/>
      <w:sz w:val="26"/>
    </w:rPr>
  </w:style>
  <w:style w:type="paragraph" w:styleId="5">
    <w:name w:val="heading 5"/>
    <w:basedOn w:val="a"/>
    <w:next w:val="a"/>
    <w:qFormat/>
    <w:rsid w:val="00EF46C5"/>
    <w:pPr>
      <w:keepNext/>
      <w:jc w:val="center"/>
      <w:outlineLvl w:val="4"/>
    </w:pPr>
    <w:rPr>
      <w:b/>
      <w:sz w:val="26"/>
    </w:rPr>
  </w:style>
  <w:style w:type="paragraph" w:styleId="6">
    <w:name w:val="heading 6"/>
    <w:basedOn w:val="a"/>
    <w:next w:val="a"/>
    <w:qFormat/>
    <w:rsid w:val="00EF46C5"/>
    <w:pPr>
      <w:keepNext/>
      <w:outlineLvl w:val="5"/>
    </w:pPr>
    <w:rPr>
      <w:b/>
      <w:bCs/>
      <w:sz w:val="26"/>
    </w:rPr>
  </w:style>
  <w:style w:type="paragraph" w:styleId="7">
    <w:name w:val="heading 7"/>
    <w:basedOn w:val="a"/>
    <w:next w:val="a"/>
    <w:qFormat/>
    <w:rsid w:val="00EF46C5"/>
    <w:pPr>
      <w:keepNext/>
      <w:jc w:val="center"/>
      <w:outlineLvl w:val="6"/>
    </w:pPr>
    <w:rPr>
      <w:sz w:val="24"/>
    </w:rPr>
  </w:style>
  <w:style w:type="paragraph" w:styleId="8">
    <w:name w:val="heading 8"/>
    <w:basedOn w:val="a"/>
    <w:next w:val="a"/>
    <w:qFormat/>
    <w:rsid w:val="00EF46C5"/>
    <w:pPr>
      <w:keepNext/>
      <w:outlineLvl w:val="7"/>
    </w:pPr>
    <w:rPr>
      <w:sz w:val="26"/>
    </w:rPr>
  </w:style>
  <w:style w:type="paragraph" w:styleId="9">
    <w:name w:val="heading 9"/>
    <w:basedOn w:val="a"/>
    <w:next w:val="a"/>
    <w:qFormat/>
    <w:rsid w:val="00EF46C5"/>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46C5"/>
    <w:pPr>
      <w:tabs>
        <w:tab w:val="center" w:pos="4153"/>
        <w:tab w:val="right" w:pos="8306"/>
      </w:tabs>
      <w:suppressAutoHyphens/>
      <w:spacing w:line="348" w:lineRule="auto"/>
      <w:ind w:firstLine="709"/>
      <w:jc w:val="both"/>
    </w:pPr>
    <w:rPr>
      <w:sz w:val="28"/>
    </w:rPr>
  </w:style>
  <w:style w:type="paragraph" w:styleId="a5">
    <w:name w:val="Body Text"/>
    <w:basedOn w:val="a"/>
    <w:link w:val="a6"/>
    <w:rsid w:val="00EF46C5"/>
    <w:pPr>
      <w:jc w:val="both"/>
    </w:pPr>
    <w:rPr>
      <w:sz w:val="26"/>
    </w:rPr>
  </w:style>
  <w:style w:type="character" w:styleId="a7">
    <w:name w:val="page number"/>
    <w:basedOn w:val="a0"/>
    <w:rsid w:val="00EF46C5"/>
  </w:style>
  <w:style w:type="paragraph" w:styleId="20">
    <w:name w:val="Body Text 2"/>
    <w:basedOn w:val="a"/>
    <w:rsid w:val="00EF46C5"/>
    <w:pPr>
      <w:jc w:val="center"/>
    </w:pPr>
    <w:rPr>
      <w:sz w:val="26"/>
    </w:rPr>
  </w:style>
  <w:style w:type="paragraph" w:styleId="a8">
    <w:name w:val="Body Text Indent"/>
    <w:basedOn w:val="a"/>
    <w:rsid w:val="00EF46C5"/>
    <w:pPr>
      <w:ind w:firstLine="720"/>
      <w:jc w:val="both"/>
    </w:pPr>
    <w:rPr>
      <w:sz w:val="26"/>
    </w:rPr>
  </w:style>
  <w:style w:type="paragraph" w:styleId="30">
    <w:name w:val="Body Text 3"/>
    <w:basedOn w:val="a"/>
    <w:rsid w:val="00EF46C5"/>
    <w:rPr>
      <w:sz w:val="26"/>
    </w:rPr>
  </w:style>
  <w:style w:type="paragraph" w:customStyle="1" w:styleId="11">
    <w:name w:val="Основной текст1"/>
    <w:basedOn w:val="a"/>
    <w:rsid w:val="00EF46C5"/>
    <w:pPr>
      <w:jc w:val="both"/>
    </w:pPr>
  </w:style>
  <w:style w:type="paragraph" w:styleId="a9">
    <w:name w:val="Balloon Text"/>
    <w:basedOn w:val="a"/>
    <w:semiHidden/>
    <w:rsid w:val="00EF46C5"/>
    <w:rPr>
      <w:rFonts w:ascii="Tahoma" w:hAnsi="Tahoma" w:cs="Tahoma"/>
      <w:sz w:val="16"/>
      <w:szCs w:val="16"/>
    </w:rPr>
  </w:style>
  <w:style w:type="paragraph" w:styleId="21">
    <w:name w:val="Body Text Indent 2"/>
    <w:basedOn w:val="a"/>
    <w:rsid w:val="00EF46C5"/>
    <w:pPr>
      <w:ind w:firstLine="851"/>
      <w:jc w:val="both"/>
    </w:pPr>
    <w:rPr>
      <w:sz w:val="26"/>
    </w:rPr>
  </w:style>
  <w:style w:type="paragraph" w:customStyle="1" w:styleId="ConsTitle">
    <w:name w:val="ConsTitle"/>
    <w:rsid w:val="00EF46C5"/>
    <w:pPr>
      <w:widowControl w:val="0"/>
      <w:autoSpaceDE w:val="0"/>
      <w:autoSpaceDN w:val="0"/>
      <w:adjustRightInd w:val="0"/>
    </w:pPr>
    <w:rPr>
      <w:rFonts w:ascii="Arial" w:hAnsi="Arial" w:cs="Arial"/>
      <w:b/>
      <w:bCs/>
      <w:sz w:val="16"/>
      <w:szCs w:val="16"/>
    </w:rPr>
  </w:style>
  <w:style w:type="character" w:customStyle="1" w:styleId="10">
    <w:name w:val="Заголовок 1 Знак"/>
    <w:link w:val="1"/>
    <w:rsid w:val="00DB06F6"/>
    <w:rPr>
      <w:sz w:val="26"/>
    </w:rPr>
  </w:style>
  <w:style w:type="paragraph" w:styleId="aa">
    <w:name w:val="Block Text"/>
    <w:basedOn w:val="a"/>
    <w:rsid w:val="00DB06F6"/>
    <w:pPr>
      <w:ind w:left="426" w:right="425"/>
      <w:jc w:val="both"/>
    </w:pPr>
    <w:rPr>
      <w:sz w:val="24"/>
    </w:rPr>
  </w:style>
  <w:style w:type="paragraph" w:customStyle="1" w:styleId="Style4">
    <w:name w:val="Style4"/>
    <w:basedOn w:val="a"/>
    <w:uiPriority w:val="99"/>
    <w:rsid w:val="00EE0B12"/>
    <w:pPr>
      <w:widowControl w:val="0"/>
      <w:autoSpaceDE w:val="0"/>
      <w:autoSpaceDN w:val="0"/>
      <w:adjustRightInd w:val="0"/>
      <w:spacing w:line="276" w:lineRule="exact"/>
    </w:pPr>
    <w:rPr>
      <w:rFonts w:ascii="Arial" w:hAnsi="Arial" w:cs="Arial"/>
      <w:sz w:val="24"/>
      <w:szCs w:val="24"/>
    </w:rPr>
  </w:style>
  <w:style w:type="paragraph" w:customStyle="1" w:styleId="Style5">
    <w:name w:val="Style5"/>
    <w:basedOn w:val="a"/>
    <w:uiPriority w:val="99"/>
    <w:rsid w:val="00EE0B12"/>
    <w:pPr>
      <w:widowControl w:val="0"/>
      <w:autoSpaceDE w:val="0"/>
      <w:autoSpaceDN w:val="0"/>
      <w:adjustRightInd w:val="0"/>
      <w:spacing w:line="277" w:lineRule="exact"/>
      <w:ind w:firstLine="902"/>
    </w:pPr>
    <w:rPr>
      <w:rFonts w:ascii="Arial" w:hAnsi="Arial" w:cs="Arial"/>
      <w:sz w:val="24"/>
      <w:szCs w:val="24"/>
    </w:rPr>
  </w:style>
  <w:style w:type="paragraph" w:customStyle="1" w:styleId="Style6">
    <w:name w:val="Style6"/>
    <w:basedOn w:val="a"/>
    <w:uiPriority w:val="99"/>
    <w:rsid w:val="00EE0B12"/>
    <w:pPr>
      <w:widowControl w:val="0"/>
      <w:autoSpaceDE w:val="0"/>
      <w:autoSpaceDN w:val="0"/>
      <w:adjustRightInd w:val="0"/>
      <w:spacing w:line="277" w:lineRule="exact"/>
      <w:ind w:firstLine="802"/>
    </w:pPr>
    <w:rPr>
      <w:rFonts w:ascii="Arial" w:hAnsi="Arial" w:cs="Arial"/>
      <w:sz w:val="24"/>
      <w:szCs w:val="24"/>
    </w:rPr>
  </w:style>
  <w:style w:type="character" w:customStyle="1" w:styleId="FontStyle16">
    <w:name w:val="Font Style16"/>
    <w:uiPriority w:val="99"/>
    <w:rsid w:val="00EE0B12"/>
    <w:rPr>
      <w:rFonts w:ascii="Times New Roman" w:hAnsi="Times New Roman" w:cs="Times New Roman"/>
      <w:sz w:val="22"/>
      <w:szCs w:val="22"/>
    </w:rPr>
  </w:style>
  <w:style w:type="table" w:styleId="ab">
    <w:name w:val="Table Grid"/>
    <w:basedOn w:val="a1"/>
    <w:rsid w:val="006C3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E4777F"/>
    <w:rPr>
      <w:rFonts w:ascii="Times New Roman" w:hAnsi="Times New Roman" w:cs="Times New Roman" w:hint="default"/>
      <w:b/>
      <w:bCs/>
      <w:sz w:val="22"/>
      <w:szCs w:val="22"/>
    </w:rPr>
  </w:style>
  <w:style w:type="character" w:styleId="ac">
    <w:name w:val="Hyperlink"/>
    <w:uiPriority w:val="99"/>
    <w:semiHidden/>
    <w:unhideWhenUsed/>
    <w:rsid w:val="00E4777F"/>
    <w:rPr>
      <w:color w:val="0000FF"/>
      <w:u w:val="single"/>
    </w:rPr>
  </w:style>
  <w:style w:type="paragraph" w:customStyle="1" w:styleId="ConsPlusNormal">
    <w:name w:val="ConsPlusNormal"/>
    <w:rsid w:val="00E3198C"/>
    <w:pPr>
      <w:autoSpaceDE w:val="0"/>
      <w:autoSpaceDN w:val="0"/>
      <w:adjustRightInd w:val="0"/>
    </w:pPr>
    <w:rPr>
      <w:rFonts w:ascii="Arial" w:hAnsi="Arial" w:cs="Arial"/>
    </w:rPr>
  </w:style>
  <w:style w:type="character" w:customStyle="1" w:styleId="a6">
    <w:name w:val="Основной текст Знак"/>
    <w:link w:val="a5"/>
    <w:locked/>
    <w:rsid w:val="00ED0832"/>
    <w:rPr>
      <w:sz w:val="26"/>
      <w:lang w:val="ru-RU" w:eastAsia="ru-RU" w:bidi="ar-SA"/>
    </w:rPr>
  </w:style>
  <w:style w:type="paragraph" w:styleId="ad">
    <w:name w:val="footer"/>
    <w:basedOn w:val="a"/>
    <w:link w:val="ae"/>
    <w:uiPriority w:val="99"/>
    <w:unhideWhenUsed/>
    <w:rsid w:val="002A0D3D"/>
    <w:pPr>
      <w:tabs>
        <w:tab w:val="center" w:pos="4677"/>
        <w:tab w:val="right" w:pos="9355"/>
      </w:tabs>
    </w:pPr>
  </w:style>
  <w:style w:type="character" w:customStyle="1" w:styleId="ae">
    <w:name w:val="Нижний колонтитул Знак"/>
    <w:basedOn w:val="a0"/>
    <w:link w:val="ad"/>
    <w:uiPriority w:val="99"/>
    <w:rsid w:val="002A0D3D"/>
  </w:style>
  <w:style w:type="paragraph" w:styleId="af">
    <w:name w:val="Normal (Web)"/>
    <w:basedOn w:val="a"/>
    <w:uiPriority w:val="99"/>
    <w:unhideWhenUsed/>
    <w:rsid w:val="002D5A97"/>
    <w:pPr>
      <w:spacing w:before="100" w:beforeAutospacing="1" w:after="100" w:afterAutospacing="1"/>
    </w:pPr>
    <w:rPr>
      <w:sz w:val="24"/>
      <w:szCs w:val="24"/>
    </w:rPr>
  </w:style>
  <w:style w:type="character" w:styleId="af0">
    <w:name w:val="Strong"/>
    <w:uiPriority w:val="22"/>
    <w:qFormat/>
    <w:rsid w:val="002D5A97"/>
    <w:rPr>
      <w:b/>
      <w:bCs/>
    </w:rPr>
  </w:style>
  <w:style w:type="numbering" w:customStyle="1" w:styleId="12">
    <w:name w:val="Нет списка1"/>
    <w:next w:val="a2"/>
    <w:uiPriority w:val="99"/>
    <w:semiHidden/>
    <w:unhideWhenUsed/>
    <w:rsid w:val="00814736"/>
  </w:style>
  <w:style w:type="character" w:customStyle="1" w:styleId="a4">
    <w:name w:val="Верхний колонтитул Знак"/>
    <w:link w:val="a3"/>
    <w:rsid w:val="00814736"/>
    <w:rPr>
      <w:sz w:val="28"/>
    </w:rPr>
  </w:style>
  <w:style w:type="paragraph" w:styleId="af1">
    <w:name w:val="No Spacing"/>
    <w:uiPriority w:val="1"/>
    <w:qFormat/>
    <w:rsid w:val="003236ED"/>
    <w:pPr>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14596">
      <w:bodyDiv w:val="1"/>
      <w:marLeft w:val="0"/>
      <w:marRight w:val="0"/>
      <w:marTop w:val="0"/>
      <w:marBottom w:val="0"/>
      <w:divBdr>
        <w:top w:val="none" w:sz="0" w:space="0" w:color="auto"/>
        <w:left w:val="none" w:sz="0" w:space="0" w:color="auto"/>
        <w:bottom w:val="none" w:sz="0" w:space="0" w:color="auto"/>
        <w:right w:val="none" w:sz="0" w:space="0" w:color="auto"/>
      </w:divBdr>
    </w:div>
    <w:div w:id="1150706611">
      <w:bodyDiv w:val="1"/>
      <w:marLeft w:val="0"/>
      <w:marRight w:val="0"/>
      <w:marTop w:val="0"/>
      <w:marBottom w:val="0"/>
      <w:divBdr>
        <w:top w:val="none" w:sz="0" w:space="0" w:color="auto"/>
        <w:left w:val="none" w:sz="0" w:space="0" w:color="auto"/>
        <w:bottom w:val="none" w:sz="0" w:space="0" w:color="auto"/>
        <w:right w:val="none" w:sz="0" w:space="0" w:color="auto"/>
      </w:divBdr>
    </w:div>
    <w:div w:id="1606116384">
      <w:bodyDiv w:val="1"/>
      <w:marLeft w:val="0"/>
      <w:marRight w:val="0"/>
      <w:marTop w:val="0"/>
      <w:marBottom w:val="0"/>
      <w:divBdr>
        <w:top w:val="none" w:sz="0" w:space="0" w:color="auto"/>
        <w:left w:val="none" w:sz="0" w:space="0" w:color="auto"/>
        <w:bottom w:val="none" w:sz="0" w:space="0" w:color="auto"/>
        <w:right w:val="none" w:sz="0" w:space="0" w:color="auto"/>
      </w:divBdr>
    </w:div>
    <w:div w:id="1719864251">
      <w:bodyDiv w:val="1"/>
      <w:marLeft w:val="0"/>
      <w:marRight w:val="0"/>
      <w:marTop w:val="0"/>
      <w:marBottom w:val="0"/>
      <w:divBdr>
        <w:top w:val="none" w:sz="0" w:space="0" w:color="auto"/>
        <w:left w:val="none" w:sz="0" w:space="0" w:color="auto"/>
        <w:bottom w:val="none" w:sz="0" w:space="0" w:color="auto"/>
        <w:right w:val="none" w:sz="0" w:space="0" w:color="auto"/>
      </w:divBdr>
    </w:div>
    <w:div w:id="208229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er\&#1052;&#1086;&#1080;%20&#1076;&#1086;&#1082;&#1091;&#1084;&#1077;&#1085;&#1090;&#1099;\&#1087;&#1086;&#1089;&#1090;&#1072;&#1085;&#1086;&#1074;&#1083;&#1077;&#1085;&#1080;&#1077;%20&#1086;%20&#1077;&#1076;&#1080;&#1085;&#1086;&#1081;%20&#1082;&#1086;&#1084;&#1080;&#1089;&#1089;&#1080;&#1080;.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24</Pages>
  <Words>13634</Words>
  <Characters>77715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Урусовское МО</Company>
  <LinksUpToDate>false</LinksUpToDate>
  <CharactersWithSpaces>91167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Пользователь Windows</cp:lastModifiedBy>
  <cp:revision>5</cp:revision>
  <cp:lastPrinted>2020-02-04T05:31:00Z</cp:lastPrinted>
  <dcterms:created xsi:type="dcterms:W3CDTF">2020-02-03T13:27:00Z</dcterms:created>
  <dcterms:modified xsi:type="dcterms:W3CDTF">2020-05-07T09:50:00Z</dcterms:modified>
</cp:coreProperties>
</file>