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0304" w14:textId="5CFE9870" w:rsidR="00790062" w:rsidRPr="00790062" w:rsidRDefault="00C3246F" w:rsidP="003961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062">
        <w:rPr>
          <w:rFonts w:ascii="Times New Roman" w:hAnsi="Times New Roman" w:cs="Times New Roman"/>
          <w:b/>
          <w:sz w:val="24"/>
          <w:szCs w:val="24"/>
        </w:rPr>
        <w:t>Сообщение о</w:t>
      </w:r>
      <w:r w:rsidR="002F7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b/>
          <w:sz w:val="24"/>
          <w:szCs w:val="24"/>
        </w:rPr>
        <w:t>проведении общего собрания участников долевой собственности земельн</w:t>
      </w:r>
      <w:r w:rsidR="009A4ABC">
        <w:rPr>
          <w:rFonts w:ascii="Times New Roman" w:hAnsi="Times New Roman" w:cs="Times New Roman"/>
          <w:b/>
          <w:sz w:val="24"/>
          <w:szCs w:val="24"/>
        </w:rPr>
        <w:t>ого</w:t>
      </w:r>
      <w:r w:rsidRPr="00790062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9A4ABC">
        <w:rPr>
          <w:rFonts w:ascii="Times New Roman" w:hAnsi="Times New Roman" w:cs="Times New Roman"/>
          <w:b/>
          <w:sz w:val="24"/>
          <w:szCs w:val="24"/>
        </w:rPr>
        <w:t>ка</w:t>
      </w:r>
      <w:r w:rsidRPr="00790062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 с</w:t>
      </w:r>
      <w:r w:rsidR="002F7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b/>
          <w:sz w:val="24"/>
          <w:szCs w:val="24"/>
        </w:rPr>
        <w:t xml:space="preserve">кадастровым номером </w:t>
      </w:r>
      <w:r w:rsidRPr="00BE7A8A">
        <w:rPr>
          <w:rFonts w:ascii="Times New Roman" w:hAnsi="Times New Roman" w:cs="Times New Roman"/>
          <w:b/>
          <w:sz w:val="24"/>
          <w:szCs w:val="24"/>
        </w:rPr>
        <w:t>64:3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0</w:t>
      </w:r>
      <w:r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C057D1">
        <w:rPr>
          <w:rFonts w:ascii="Times New Roman" w:hAnsi="Times New Roman" w:cs="Times New Roman"/>
          <w:b/>
          <w:sz w:val="24"/>
          <w:szCs w:val="24"/>
        </w:rPr>
        <w:t>22010</w:t>
      </w:r>
      <w:r w:rsidR="002F7E5C">
        <w:rPr>
          <w:rFonts w:ascii="Times New Roman" w:hAnsi="Times New Roman" w:cs="Times New Roman"/>
          <w:b/>
          <w:sz w:val="24"/>
          <w:szCs w:val="24"/>
        </w:rPr>
        <w:t>7</w:t>
      </w:r>
      <w:r w:rsidRPr="00BE7A8A">
        <w:rPr>
          <w:rFonts w:ascii="Times New Roman" w:hAnsi="Times New Roman" w:cs="Times New Roman"/>
          <w:b/>
          <w:sz w:val="24"/>
          <w:szCs w:val="24"/>
        </w:rPr>
        <w:t>:</w:t>
      </w:r>
      <w:r w:rsidR="002F7E5C">
        <w:rPr>
          <w:rFonts w:ascii="Times New Roman" w:hAnsi="Times New Roman" w:cs="Times New Roman"/>
          <w:b/>
          <w:sz w:val="24"/>
          <w:szCs w:val="24"/>
        </w:rPr>
        <w:t>31</w:t>
      </w:r>
      <w:r w:rsidR="00790062" w:rsidRPr="00BE7A8A">
        <w:rPr>
          <w:rFonts w:ascii="Times New Roman" w:hAnsi="Times New Roman" w:cs="Times New Roman"/>
          <w:b/>
          <w:sz w:val="24"/>
          <w:szCs w:val="24"/>
        </w:rPr>
        <w:t>.</w:t>
      </w:r>
    </w:p>
    <w:p w14:paraId="203E68BA" w14:textId="41C915AE" w:rsidR="00790062" w:rsidRPr="00BE7A8A" w:rsidRDefault="00A325B4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proofErr w:type="spellStart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 14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 Федерального закона от 24.07.2002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101-ФЗ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обороте земель сельскохозяйственного </w:t>
      </w:r>
      <w:r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</w:t>
      </w:r>
      <w:r w:rsidR="00EA1D9E"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Краснозвездинского муниципального образования Ртищевского муниципального района Саратовской области </w:t>
      </w:r>
      <w:r w:rsidR="00C3246F"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извещает участников долевой собственности на земельный участок из земель сельскохозяйственного назначения с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6F" w:rsidRPr="00EA1D9E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22010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площадью 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 кв. м, расположенный по адресу (местоположение):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обл. Саратовская, р-н Ртищевский,</w:t>
      </w:r>
      <w:r w:rsidR="00C4617A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CEA">
        <w:rPr>
          <w:rFonts w:ascii="Times New Roman" w:hAnsi="Times New Roman" w:cs="Times New Roman"/>
          <w:color w:val="000000" w:themeColor="text1"/>
          <w:sz w:val="24"/>
          <w:szCs w:val="24"/>
        </w:rPr>
        <w:t>Краснозвездинское МО,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6F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общего собрания участников долевой собственности.</w:t>
      </w:r>
    </w:p>
    <w:p w14:paraId="15446ADC" w14:textId="3FB0A40C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участников долевой собственности на земельный участок с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22010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состоится </w:t>
      </w:r>
      <w:r w:rsidR="00EA1D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25B4"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F684A">
        <w:rPr>
          <w:rFonts w:ascii="Times New Roman" w:hAnsi="Times New Roman" w:cs="Times New Roman"/>
          <w:color w:val="000000" w:themeColor="text1"/>
          <w:sz w:val="24"/>
          <w:szCs w:val="24"/>
        </w:rPr>
        <w:t>.2025 г.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4120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Саратовская область, </w:t>
      </w:r>
      <w:r w:rsidR="003A5659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Ртищевский район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Красная Звезда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М. Барменкова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 w:rsidR="00790062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C431BD" w14:textId="00461A69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собрания: 1</w:t>
      </w:r>
      <w:r w:rsidR="002F7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00 минут.</w:t>
      </w:r>
    </w:p>
    <w:p w14:paraId="0DB52C3B" w14:textId="5A0CE544" w:rsidR="00790062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Время начала регистрации лиц, имеющих право на участие в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голосовании: </w:t>
      </w:r>
      <w:r w:rsidR="00C057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46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30</w:t>
      </w: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 </w:t>
      </w:r>
    </w:p>
    <w:p w14:paraId="7A6E7D9D" w14:textId="7BED1A96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Инициатор проведения общего собрания – участник долевой собственности </w:t>
      </w:r>
      <w:r w:rsidR="002F7E5C">
        <w:rPr>
          <w:rFonts w:ascii="Times New Roman" w:hAnsi="Times New Roman" w:cs="Times New Roman"/>
          <w:color w:val="000000" w:themeColor="text1"/>
          <w:sz w:val="24"/>
          <w:szCs w:val="24"/>
        </w:rPr>
        <w:t>Иванова Ольга Викторовна</w:t>
      </w:r>
      <w:r w:rsidR="00314061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своего представителя </w:t>
      </w:r>
      <w:r w:rsidR="00946387">
        <w:rPr>
          <w:rFonts w:ascii="Times New Roman" w:hAnsi="Times New Roman" w:cs="Times New Roman"/>
          <w:color w:val="000000" w:themeColor="text1"/>
          <w:sz w:val="24"/>
          <w:szCs w:val="24"/>
        </w:rPr>
        <w:t>Ушакова Игоря Владимировича</w:t>
      </w:r>
      <w:r w:rsidR="00314061" w:rsidRPr="00BE7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D5FA59" w14:textId="77777777" w:rsidR="00C3246F" w:rsidRPr="00BE7A8A" w:rsidRDefault="00C3246F" w:rsidP="003961D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A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 дня общего собрания: </w:t>
      </w:r>
    </w:p>
    <w:p w14:paraId="399EFF45" w14:textId="77777777" w:rsidR="000C69E0" w:rsidRDefault="000C69E0" w:rsidP="000C69E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61303" w:rsidRPr="000C69E0">
        <w:rPr>
          <w:rFonts w:ascii="Times New Roman" w:hAnsi="Times New Roman" w:cs="Times New Roman"/>
          <w:color w:val="000000" w:themeColor="text1"/>
          <w:sz w:val="24"/>
          <w:szCs w:val="24"/>
        </w:rPr>
        <w:t>Избрание председателя и</w:t>
      </w:r>
      <w:r w:rsidR="006526F0" w:rsidRPr="000C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303" w:rsidRPr="000C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секретаря общего собрания. </w:t>
      </w:r>
    </w:p>
    <w:p w14:paraId="5E19085D" w14:textId="77777777" w:rsidR="000C69E0" w:rsidRDefault="000C69E0" w:rsidP="000C69E0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61303">
        <w:rPr>
          <w:rFonts w:ascii="Times New Roman" w:hAnsi="Times New Roman" w:cs="Times New Roman"/>
          <w:color w:val="000000" w:themeColor="text1"/>
          <w:sz w:val="24"/>
          <w:szCs w:val="24"/>
        </w:rPr>
        <w:t>О расторжении договора аренды земельного участка с кадастровым номером 64:30:22010</w:t>
      </w:r>
      <w:r w:rsidR="006526F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13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526F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461303">
        <w:rPr>
          <w:rFonts w:ascii="Times New Roman" w:hAnsi="Times New Roman" w:cs="Times New Roman"/>
          <w:color w:val="000000" w:themeColor="text1"/>
          <w:sz w:val="24"/>
          <w:szCs w:val="24"/>
        </w:rPr>
        <w:t>, заключенного с крестьянским фермерским хозяйством «Агрос» (ИНН 6446008270, ОГРН 1026401896729) и направлении уведомления крестьянскому фермерскому хозяйству «Агрос» (ИНН 6446008270, ОГРН 1026401896729) об отказе от договора аренды.</w:t>
      </w:r>
    </w:p>
    <w:p w14:paraId="4FCC99E0" w14:textId="77777777" w:rsidR="00E677D1" w:rsidRDefault="000C69E0" w:rsidP="00E677D1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61303" w:rsidRPr="004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заключении договора аренды земельного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</w:t>
      </w:r>
      <w:r w:rsidR="00461303" w:rsidRPr="004D330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номером 64:30:22010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1303" w:rsidRPr="004D33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с другим арендатором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Киленниковым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Александром Ивановичем</w:t>
      </w:r>
      <w:r w:rsidR="00E67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 условиях договора аренды земельного участка с кадастровым номером 64630:220107:31.</w:t>
      </w:r>
    </w:p>
    <w:p w14:paraId="6F737152" w14:textId="0DF0B665" w:rsidR="00461303" w:rsidRPr="004D3307" w:rsidRDefault="00E677D1" w:rsidP="00E677D1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61303" w:rsidRPr="004D3307">
        <w:rPr>
          <w:rFonts w:ascii="Times New Roman" w:hAnsi="Times New Roman" w:cs="Times New Roman"/>
          <w:sz w:val="24"/>
          <w:szCs w:val="24"/>
        </w:rPr>
        <w:t>Об избрании лица, уполномоченного</w:t>
      </w:r>
      <w:bookmarkStart w:id="0" w:name="_GoBack"/>
      <w:bookmarkEnd w:id="0"/>
      <w:r w:rsidR="00461303" w:rsidRPr="004D3307">
        <w:rPr>
          <w:rFonts w:ascii="Times New Roman" w:hAnsi="Times New Roman" w:cs="Times New Roman"/>
          <w:sz w:val="24"/>
          <w:szCs w:val="24"/>
        </w:rPr>
        <w:t xml:space="preserve">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долевой собственности, при обращении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заявлениями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проведении государственного кадастрового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(или) государственной регистрации прав на недвижимое имущество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отношении земельного участка,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долевой собственности,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образуемых из него земельных участков,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03" w:rsidRPr="004D3307">
        <w:rPr>
          <w:rFonts w:ascii="Times New Roman" w:hAnsi="Times New Roman" w:cs="Times New Roman"/>
          <w:sz w:val="24"/>
          <w:szCs w:val="24"/>
        </w:rPr>
        <w:t>также заключать договоры аренды данного земельного участка,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об объеме и о сроках таких полномочий.</w:t>
      </w:r>
    </w:p>
    <w:p w14:paraId="1F76989D" w14:textId="42B19DA6" w:rsidR="00314061" w:rsidRDefault="00C3246F" w:rsidP="003961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62">
        <w:rPr>
          <w:rFonts w:ascii="Times New Roman" w:hAnsi="Times New Roman" w:cs="Times New Roman"/>
          <w:sz w:val="24"/>
          <w:szCs w:val="24"/>
        </w:rPr>
        <w:t>Только лица, представившие документы, удостоверяющие личность, документы, удостоверяющие пр</w:t>
      </w:r>
      <w:r w:rsidR="00E677D1">
        <w:rPr>
          <w:rFonts w:ascii="Times New Roman" w:hAnsi="Times New Roman" w:cs="Times New Roman"/>
          <w:sz w:val="24"/>
          <w:szCs w:val="24"/>
        </w:rPr>
        <w:t xml:space="preserve">аво на доли (земельные доли), а </w:t>
      </w:r>
      <w:r w:rsidRPr="00790062">
        <w:rPr>
          <w:rFonts w:ascii="Times New Roman" w:hAnsi="Times New Roman" w:cs="Times New Roman"/>
          <w:sz w:val="24"/>
          <w:szCs w:val="24"/>
        </w:rPr>
        <w:t>также документы (удостоверенные надлежащим образом доверенности), подтверждающие полномочия представителей этих лиц, могут принять участие в</w:t>
      </w:r>
      <w:r w:rsidR="00E677D1">
        <w:rPr>
          <w:rFonts w:ascii="Times New Roman" w:hAnsi="Times New Roman" w:cs="Times New Roman"/>
          <w:sz w:val="24"/>
          <w:szCs w:val="24"/>
        </w:rPr>
        <w:t xml:space="preserve"> </w:t>
      </w:r>
      <w:r w:rsidRPr="00790062">
        <w:rPr>
          <w:rFonts w:ascii="Times New Roman" w:hAnsi="Times New Roman" w:cs="Times New Roman"/>
          <w:sz w:val="24"/>
          <w:szCs w:val="24"/>
        </w:rPr>
        <w:t>голосовании общего собрания уч</w:t>
      </w:r>
      <w:r w:rsidR="00E677D1">
        <w:rPr>
          <w:rFonts w:ascii="Times New Roman" w:hAnsi="Times New Roman" w:cs="Times New Roman"/>
          <w:sz w:val="24"/>
          <w:szCs w:val="24"/>
        </w:rPr>
        <w:t>астников долевой собственности.</w:t>
      </w:r>
    </w:p>
    <w:p w14:paraId="23C970CA" w14:textId="086EF8C4" w:rsidR="00C4077A" w:rsidRPr="00790062" w:rsidRDefault="001430AE" w:rsidP="0014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F47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ознакомиться со дня опубликования и</w:t>
      </w:r>
      <w:r w:rsidR="00013DC6">
        <w:rPr>
          <w:rFonts w:ascii="Times New Roman" w:hAnsi="Times New Roman" w:cs="Times New Roman"/>
          <w:sz w:val="24"/>
          <w:szCs w:val="24"/>
        </w:rPr>
        <w:t xml:space="preserve"> </w:t>
      </w:r>
      <w:r w:rsidRPr="00625F47">
        <w:rPr>
          <w:rFonts w:ascii="Times New Roman" w:hAnsi="Times New Roman" w:cs="Times New Roman"/>
          <w:sz w:val="24"/>
          <w:szCs w:val="24"/>
        </w:rPr>
        <w:t>размещения настоящего сообщения и до дня проведения общего собрания по адресу: 4120</w:t>
      </w:r>
      <w:r w:rsidR="00232B7D">
        <w:rPr>
          <w:rFonts w:ascii="Times New Roman" w:hAnsi="Times New Roman" w:cs="Times New Roman"/>
          <w:sz w:val="24"/>
          <w:szCs w:val="24"/>
        </w:rPr>
        <w:t>70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proofErr w:type="spellStart"/>
      <w:r w:rsidR="00232B7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32B7D">
        <w:rPr>
          <w:rFonts w:ascii="Times New Roman" w:hAnsi="Times New Roman" w:cs="Times New Roman"/>
          <w:sz w:val="24"/>
          <w:szCs w:val="24"/>
        </w:rPr>
        <w:t>.</w:t>
      </w:r>
      <w:r w:rsidRPr="00625F47">
        <w:rPr>
          <w:rFonts w:ascii="Times New Roman" w:hAnsi="Times New Roman" w:cs="Times New Roman"/>
          <w:sz w:val="24"/>
          <w:szCs w:val="24"/>
        </w:rPr>
        <w:t xml:space="preserve"> </w:t>
      </w:r>
      <w:r w:rsidR="00232B7D">
        <w:rPr>
          <w:rFonts w:ascii="Times New Roman" w:hAnsi="Times New Roman" w:cs="Times New Roman"/>
          <w:sz w:val="24"/>
          <w:szCs w:val="24"/>
        </w:rPr>
        <w:t>Турки</w:t>
      </w:r>
      <w:r w:rsidRPr="00625F47">
        <w:rPr>
          <w:rFonts w:ascii="Times New Roman" w:hAnsi="Times New Roman" w:cs="Times New Roman"/>
          <w:sz w:val="24"/>
          <w:szCs w:val="24"/>
        </w:rPr>
        <w:t xml:space="preserve">, ул. </w:t>
      </w:r>
      <w:r w:rsidR="00232B7D">
        <w:rPr>
          <w:rFonts w:ascii="Times New Roman" w:hAnsi="Times New Roman" w:cs="Times New Roman"/>
          <w:sz w:val="24"/>
          <w:szCs w:val="24"/>
        </w:rPr>
        <w:t>40 лет Победы</w:t>
      </w:r>
      <w:r w:rsidRPr="00625F47">
        <w:rPr>
          <w:rFonts w:ascii="Times New Roman" w:hAnsi="Times New Roman" w:cs="Times New Roman"/>
          <w:sz w:val="24"/>
          <w:szCs w:val="24"/>
        </w:rPr>
        <w:t>,</w:t>
      </w:r>
      <w:r w:rsidR="00232B7D">
        <w:rPr>
          <w:rFonts w:ascii="Times New Roman" w:hAnsi="Times New Roman" w:cs="Times New Roman"/>
          <w:sz w:val="24"/>
          <w:szCs w:val="24"/>
        </w:rPr>
        <w:t xml:space="preserve"> д. </w:t>
      </w:r>
      <w:r w:rsidR="00461303">
        <w:rPr>
          <w:rFonts w:ascii="Times New Roman" w:hAnsi="Times New Roman" w:cs="Times New Roman"/>
          <w:sz w:val="24"/>
          <w:szCs w:val="24"/>
        </w:rPr>
        <w:t xml:space="preserve">1, </w:t>
      </w:r>
      <w:r w:rsidR="00461303" w:rsidRPr="00625F47">
        <w:rPr>
          <w:rFonts w:ascii="Times New Roman" w:hAnsi="Times New Roman" w:cs="Times New Roman"/>
          <w:sz w:val="24"/>
          <w:szCs w:val="24"/>
        </w:rPr>
        <w:t>ежедневно</w:t>
      </w:r>
      <w:r w:rsidRPr="00625F47">
        <w:rPr>
          <w:rFonts w:ascii="Times New Roman" w:hAnsi="Times New Roman" w:cs="Times New Roman"/>
          <w:sz w:val="24"/>
          <w:szCs w:val="24"/>
        </w:rPr>
        <w:t xml:space="preserve"> с 8-00 до 1</w:t>
      </w:r>
      <w:r w:rsidR="00232B7D">
        <w:rPr>
          <w:rFonts w:ascii="Times New Roman" w:hAnsi="Times New Roman" w:cs="Times New Roman"/>
          <w:sz w:val="24"/>
          <w:szCs w:val="24"/>
        </w:rPr>
        <w:t>7</w:t>
      </w:r>
      <w:r w:rsidRPr="00625F47">
        <w:rPr>
          <w:rFonts w:ascii="Times New Roman" w:hAnsi="Times New Roman" w:cs="Times New Roman"/>
          <w:sz w:val="24"/>
          <w:szCs w:val="24"/>
        </w:rPr>
        <w:t>-00, кроме выходных и праздничных дней.</w:t>
      </w:r>
    </w:p>
    <w:sectPr w:rsidR="00C4077A" w:rsidRPr="00790062" w:rsidSect="00013DC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FAE"/>
    <w:multiLevelType w:val="hybridMultilevel"/>
    <w:tmpl w:val="E2D820FA"/>
    <w:lvl w:ilvl="0" w:tplc="D42E6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EE30C8"/>
    <w:multiLevelType w:val="hybridMultilevel"/>
    <w:tmpl w:val="6A1C5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F"/>
    <w:rsid w:val="00013DC6"/>
    <w:rsid w:val="000662F0"/>
    <w:rsid w:val="000C69E0"/>
    <w:rsid w:val="001430AE"/>
    <w:rsid w:val="00232B7D"/>
    <w:rsid w:val="002B5CEA"/>
    <w:rsid w:val="002F7E5C"/>
    <w:rsid w:val="00314061"/>
    <w:rsid w:val="00315425"/>
    <w:rsid w:val="003961DC"/>
    <w:rsid w:val="003A5659"/>
    <w:rsid w:val="00461303"/>
    <w:rsid w:val="006526F0"/>
    <w:rsid w:val="00790062"/>
    <w:rsid w:val="00946387"/>
    <w:rsid w:val="009A4ABC"/>
    <w:rsid w:val="009A50DC"/>
    <w:rsid w:val="00A325B4"/>
    <w:rsid w:val="00BE7A8A"/>
    <w:rsid w:val="00C057D1"/>
    <w:rsid w:val="00C3246F"/>
    <w:rsid w:val="00C4077A"/>
    <w:rsid w:val="00C4617A"/>
    <w:rsid w:val="00DA6795"/>
    <w:rsid w:val="00DF684A"/>
    <w:rsid w:val="00DF7088"/>
    <w:rsid w:val="00E2483B"/>
    <w:rsid w:val="00E45212"/>
    <w:rsid w:val="00E677D1"/>
    <w:rsid w:val="00E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93F"/>
  <w15:chartTrackingRefBased/>
  <w15:docId w15:val="{BB584140-EDC3-4E5C-BA0A-38B2EF29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39</cp:revision>
  <cp:lastPrinted>2025-04-28T10:01:00Z</cp:lastPrinted>
  <dcterms:created xsi:type="dcterms:W3CDTF">2025-03-12T10:42:00Z</dcterms:created>
  <dcterms:modified xsi:type="dcterms:W3CDTF">2025-07-18T09:43:00Z</dcterms:modified>
</cp:coreProperties>
</file>