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0C6" w:rsidRDefault="007600C6" w:rsidP="006A0D91">
      <w:pPr>
        <w:tabs>
          <w:tab w:val="left" w:pos="4020"/>
          <w:tab w:val="left" w:pos="4245"/>
          <w:tab w:val="center" w:pos="4699"/>
        </w:tabs>
        <w:rPr>
          <w:b/>
          <w:sz w:val="26"/>
          <w:szCs w:val="26"/>
        </w:rPr>
      </w:pPr>
    </w:p>
    <w:p w:rsidR="007600C6" w:rsidRPr="008C4F7D" w:rsidRDefault="007600C6" w:rsidP="007600C6">
      <w:pPr>
        <w:tabs>
          <w:tab w:val="left" w:pos="4020"/>
          <w:tab w:val="left" w:pos="4245"/>
          <w:tab w:val="center" w:pos="4699"/>
        </w:tabs>
        <w:jc w:val="center"/>
        <w:rPr>
          <w:b/>
          <w:sz w:val="24"/>
          <w:szCs w:val="24"/>
        </w:rPr>
      </w:pPr>
      <w:r w:rsidRPr="008C4F7D">
        <w:rPr>
          <w:b/>
          <w:sz w:val="24"/>
          <w:szCs w:val="24"/>
        </w:rPr>
        <w:t>СОВЕТ</w:t>
      </w:r>
    </w:p>
    <w:p w:rsidR="007600C6" w:rsidRPr="008C4F7D" w:rsidRDefault="007600C6" w:rsidP="007600C6">
      <w:pPr>
        <w:jc w:val="center"/>
        <w:rPr>
          <w:b/>
          <w:sz w:val="24"/>
          <w:szCs w:val="24"/>
        </w:rPr>
      </w:pPr>
      <w:r w:rsidRPr="008C4F7D">
        <w:rPr>
          <w:b/>
          <w:sz w:val="24"/>
          <w:szCs w:val="24"/>
        </w:rPr>
        <w:t>КРАСНОЗВЕЗДИНСКОГО МУНИЦИПАЛЬНОГО ОБРАЗОВАНИЯ</w:t>
      </w:r>
    </w:p>
    <w:p w:rsidR="007600C6" w:rsidRPr="008C4F7D" w:rsidRDefault="007600C6" w:rsidP="007600C6">
      <w:pPr>
        <w:jc w:val="center"/>
        <w:rPr>
          <w:b/>
          <w:sz w:val="24"/>
          <w:szCs w:val="24"/>
        </w:rPr>
      </w:pPr>
      <w:r w:rsidRPr="008C4F7D">
        <w:rPr>
          <w:b/>
          <w:sz w:val="24"/>
          <w:szCs w:val="24"/>
        </w:rPr>
        <w:t>РТИЩЕВСКОГО МУНИЦИПАЛЬНОГО РАЙОНА</w:t>
      </w:r>
    </w:p>
    <w:p w:rsidR="007600C6" w:rsidRPr="008C4F7D" w:rsidRDefault="007600C6" w:rsidP="007600C6">
      <w:pPr>
        <w:jc w:val="center"/>
        <w:rPr>
          <w:b/>
          <w:sz w:val="24"/>
          <w:szCs w:val="24"/>
        </w:rPr>
      </w:pPr>
      <w:r w:rsidRPr="008C4F7D">
        <w:rPr>
          <w:b/>
          <w:sz w:val="24"/>
          <w:szCs w:val="24"/>
        </w:rPr>
        <w:t>САРАТОВСКОЙ ОБЛАСТИ</w:t>
      </w:r>
    </w:p>
    <w:p w:rsidR="007600C6" w:rsidRPr="008C4F7D" w:rsidRDefault="007600C6" w:rsidP="007600C6">
      <w:pPr>
        <w:jc w:val="both"/>
        <w:rPr>
          <w:b/>
          <w:sz w:val="24"/>
          <w:szCs w:val="24"/>
        </w:rPr>
      </w:pPr>
    </w:p>
    <w:p w:rsidR="007600C6" w:rsidRPr="008C4F7D" w:rsidRDefault="007600C6" w:rsidP="007600C6">
      <w:pPr>
        <w:jc w:val="center"/>
        <w:rPr>
          <w:b/>
          <w:sz w:val="24"/>
          <w:szCs w:val="24"/>
        </w:rPr>
      </w:pPr>
      <w:r w:rsidRPr="008C4F7D">
        <w:rPr>
          <w:b/>
          <w:sz w:val="24"/>
          <w:szCs w:val="24"/>
        </w:rPr>
        <w:t>РЕШЕНИЕ</w:t>
      </w:r>
      <w:r w:rsidR="004D3AA3">
        <w:rPr>
          <w:b/>
          <w:sz w:val="24"/>
          <w:szCs w:val="24"/>
        </w:rPr>
        <w:t xml:space="preserve"> </w:t>
      </w:r>
    </w:p>
    <w:p w:rsidR="00C86F76" w:rsidRPr="008C4F7D" w:rsidRDefault="00C86F76" w:rsidP="00C86F76">
      <w:pPr>
        <w:rPr>
          <w:sz w:val="24"/>
          <w:szCs w:val="24"/>
        </w:rPr>
      </w:pPr>
    </w:p>
    <w:p w:rsidR="00C86F76" w:rsidRPr="008C4F7D" w:rsidRDefault="00C86F76" w:rsidP="00C86F76">
      <w:pPr>
        <w:rPr>
          <w:b/>
          <w:sz w:val="24"/>
          <w:szCs w:val="24"/>
        </w:rPr>
      </w:pPr>
      <w:r w:rsidRPr="008C4F7D">
        <w:rPr>
          <w:b/>
          <w:sz w:val="24"/>
          <w:szCs w:val="24"/>
        </w:rPr>
        <w:t xml:space="preserve">От </w:t>
      </w:r>
      <w:r w:rsidR="00B6380D">
        <w:rPr>
          <w:b/>
          <w:sz w:val="24"/>
          <w:szCs w:val="24"/>
        </w:rPr>
        <w:t>13 февраля</w:t>
      </w:r>
      <w:r w:rsidR="008C4F7D" w:rsidRPr="008C4F7D">
        <w:rPr>
          <w:b/>
          <w:sz w:val="24"/>
          <w:szCs w:val="24"/>
        </w:rPr>
        <w:t xml:space="preserve"> 20</w:t>
      </w:r>
      <w:r w:rsidR="004D3AA3">
        <w:rPr>
          <w:b/>
          <w:sz w:val="24"/>
          <w:szCs w:val="24"/>
        </w:rPr>
        <w:t>20</w:t>
      </w:r>
      <w:r w:rsidR="008C4F7D" w:rsidRPr="008C4F7D">
        <w:rPr>
          <w:b/>
          <w:sz w:val="24"/>
          <w:szCs w:val="24"/>
        </w:rPr>
        <w:t xml:space="preserve"> года</w:t>
      </w:r>
      <w:r w:rsidRPr="008C4F7D">
        <w:rPr>
          <w:b/>
          <w:sz w:val="24"/>
          <w:szCs w:val="24"/>
        </w:rPr>
        <w:t xml:space="preserve"> № </w:t>
      </w:r>
      <w:r w:rsidR="00B6380D">
        <w:rPr>
          <w:b/>
          <w:sz w:val="24"/>
          <w:szCs w:val="24"/>
        </w:rPr>
        <w:t>5</w:t>
      </w:r>
    </w:p>
    <w:p w:rsidR="00E15EAA" w:rsidRPr="008C4F7D" w:rsidRDefault="00E15EAA" w:rsidP="000B3A89">
      <w:pPr>
        <w:pStyle w:val="ConsPlusTitle"/>
        <w:rPr>
          <w:szCs w:val="24"/>
        </w:rPr>
      </w:pPr>
    </w:p>
    <w:p w:rsidR="000E0999" w:rsidRPr="008C4F7D" w:rsidRDefault="00C86F76" w:rsidP="000B3A89">
      <w:pPr>
        <w:pStyle w:val="ConsPlusTitle"/>
        <w:rPr>
          <w:szCs w:val="24"/>
        </w:rPr>
      </w:pPr>
      <w:r w:rsidRPr="008C4F7D">
        <w:rPr>
          <w:szCs w:val="24"/>
        </w:rPr>
        <w:t>О</w:t>
      </w:r>
      <w:r w:rsidR="00930EFB" w:rsidRPr="008C4F7D">
        <w:rPr>
          <w:szCs w:val="24"/>
        </w:rPr>
        <w:t xml:space="preserve">б </w:t>
      </w:r>
      <w:r w:rsidR="000E0999" w:rsidRPr="008C4F7D">
        <w:rPr>
          <w:szCs w:val="24"/>
        </w:rPr>
        <w:t xml:space="preserve"> утверждении стоимости услуг, предоставляемых</w:t>
      </w:r>
    </w:p>
    <w:p w:rsidR="000E0999" w:rsidRPr="008C4F7D" w:rsidRDefault="00E15EAA" w:rsidP="000B3A89">
      <w:pPr>
        <w:pStyle w:val="ConsPlusTitle"/>
        <w:rPr>
          <w:szCs w:val="24"/>
        </w:rPr>
      </w:pPr>
      <w:r w:rsidRPr="008C4F7D">
        <w:rPr>
          <w:szCs w:val="24"/>
        </w:rPr>
        <w:t>с</w:t>
      </w:r>
      <w:r w:rsidR="000E0999" w:rsidRPr="008C4F7D">
        <w:rPr>
          <w:szCs w:val="24"/>
        </w:rPr>
        <w:t>огласно гарантированному перечню услуг по погребению,</w:t>
      </w:r>
    </w:p>
    <w:p w:rsidR="00C86F76" w:rsidRPr="008C4F7D" w:rsidRDefault="00E15EAA" w:rsidP="000B3A89">
      <w:pPr>
        <w:pStyle w:val="ConsPlusTitle"/>
        <w:rPr>
          <w:b w:val="0"/>
          <w:szCs w:val="24"/>
        </w:rPr>
      </w:pPr>
      <w:r w:rsidRPr="008C4F7D">
        <w:rPr>
          <w:szCs w:val="24"/>
        </w:rPr>
        <w:t>с</w:t>
      </w:r>
      <w:r w:rsidR="000E0999" w:rsidRPr="008C4F7D">
        <w:rPr>
          <w:szCs w:val="24"/>
        </w:rPr>
        <w:t>тоимости услуг по погребению умерших</w:t>
      </w:r>
      <w:r w:rsidR="000B3A89" w:rsidRPr="008C4F7D">
        <w:rPr>
          <w:szCs w:val="24"/>
        </w:rPr>
        <w:t xml:space="preserve"> (погибших)</w:t>
      </w:r>
      <w:r w:rsidR="000E0999" w:rsidRPr="008C4F7D">
        <w:rPr>
          <w:szCs w:val="24"/>
        </w:rPr>
        <w:t>,</w:t>
      </w:r>
      <w:r w:rsidR="000B3A89" w:rsidRPr="008C4F7D">
        <w:rPr>
          <w:szCs w:val="24"/>
        </w:rPr>
        <w:t xml:space="preserve"> не имеющих супруга, близких родственников, иных родственников либо законного представителя умершего</w:t>
      </w:r>
      <w:r w:rsidR="000E0999" w:rsidRPr="008C4F7D">
        <w:rPr>
          <w:szCs w:val="24"/>
        </w:rPr>
        <w:t>,</w:t>
      </w:r>
      <w:r w:rsidR="000B3A89" w:rsidRPr="008C4F7D">
        <w:rPr>
          <w:szCs w:val="24"/>
        </w:rPr>
        <w:t xml:space="preserve"> при невозможности осуществить ими погребение</w:t>
      </w:r>
      <w:r w:rsidR="000E0999" w:rsidRPr="008C4F7D">
        <w:rPr>
          <w:szCs w:val="24"/>
        </w:rPr>
        <w:t>,</w:t>
      </w:r>
      <w:r w:rsidR="007600C6" w:rsidRPr="008C4F7D">
        <w:rPr>
          <w:szCs w:val="24"/>
        </w:rPr>
        <w:t xml:space="preserve"> при </w:t>
      </w:r>
      <w:r w:rsidR="000B3A89" w:rsidRPr="008C4F7D">
        <w:rPr>
          <w:szCs w:val="24"/>
        </w:rPr>
        <w:t>отсутствии иных лиц, взявших на себя обязанность осуществлять погребение</w:t>
      </w:r>
      <w:r w:rsidR="000E0999" w:rsidRPr="008C4F7D">
        <w:rPr>
          <w:szCs w:val="24"/>
        </w:rPr>
        <w:t xml:space="preserve">, </w:t>
      </w:r>
      <w:r w:rsidR="000B3A89" w:rsidRPr="008C4F7D">
        <w:rPr>
          <w:szCs w:val="24"/>
        </w:rPr>
        <w:t xml:space="preserve"> а также умерших</w:t>
      </w:r>
      <w:r w:rsidR="000E0999" w:rsidRPr="008C4F7D">
        <w:rPr>
          <w:szCs w:val="24"/>
        </w:rPr>
        <w:t>,</w:t>
      </w:r>
      <w:r w:rsidR="000B3A89" w:rsidRPr="008C4F7D">
        <w:rPr>
          <w:szCs w:val="24"/>
        </w:rPr>
        <w:t xml:space="preserve"> личность которых не установлена органами внутренних дел</w:t>
      </w:r>
      <w:r w:rsidRPr="008C4F7D">
        <w:rPr>
          <w:szCs w:val="24"/>
        </w:rPr>
        <w:t xml:space="preserve"> </w:t>
      </w:r>
      <w:r w:rsidR="00930EFB" w:rsidRPr="008C4F7D">
        <w:rPr>
          <w:szCs w:val="24"/>
        </w:rPr>
        <w:t xml:space="preserve">на территории </w:t>
      </w:r>
      <w:r w:rsidR="007600C6" w:rsidRPr="008C4F7D">
        <w:rPr>
          <w:szCs w:val="24"/>
        </w:rPr>
        <w:t xml:space="preserve">Краснозвездинского </w:t>
      </w:r>
      <w:r w:rsidR="00930EFB" w:rsidRPr="008C4F7D">
        <w:rPr>
          <w:szCs w:val="24"/>
        </w:rPr>
        <w:t xml:space="preserve">муниципального образования </w:t>
      </w:r>
    </w:p>
    <w:p w:rsidR="00C86F76" w:rsidRPr="008C4F7D" w:rsidRDefault="00C86F76" w:rsidP="00C86F76">
      <w:pPr>
        <w:rPr>
          <w:b/>
          <w:sz w:val="24"/>
          <w:szCs w:val="24"/>
        </w:rPr>
      </w:pPr>
    </w:p>
    <w:p w:rsidR="00501A5C" w:rsidRPr="008C4F7D" w:rsidRDefault="00C86F76" w:rsidP="00C86F76">
      <w:pPr>
        <w:tabs>
          <w:tab w:val="left" w:pos="1134"/>
        </w:tabs>
        <w:ind w:firstLine="709"/>
        <w:jc w:val="both"/>
        <w:rPr>
          <w:sz w:val="24"/>
          <w:szCs w:val="24"/>
        </w:rPr>
      </w:pPr>
      <w:proofErr w:type="gramStart"/>
      <w:r w:rsidRPr="008C4F7D">
        <w:rPr>
          <w:sz w:val="24"/>
          <w:szCs w:val="24"/>
        </w:rPr>
        <w:t xml:space="preserve">В соответствии с </w:t>
      </w:r>
      <w:r w:rsidR="00930EFB" w:rsidRPr="008C4F7D">
        <w:rPr>
          <w:sz w:val="24"/>
          <w:szCs w:val="24"/>
        </w:rPr>
        <w:t xml:space="preserve"> пунктом 3 статьи 9 </w:t>
      </w:r>
      <w:r w:rsidRPr="008C4F7D">
        <w:rPr>
          <w:sz w:val="24"/>
          <w:szCs w:val="24"/>
        </w:rPr>
        <w:t>Федеральн</w:t>
      </w:r>
      <w:r w:rsidR="00930EFB" w:rsidRPr="008C4F7D">
        <w:rPr>
          <w:sz w:val="24"/>
          <w:szCs w:val="24"/>
        </w:rPr>
        <w:t>ого</w:t>
      </w:r>
      <w:r w:rsidRPr="008C4F7D">
        <w:rPr>
          <w:sz w:val="24"/>
          <w:szCs w:val="24"/>
        </w:rPr>
        <w:t xml:space="preserve"> закон</w:t>
      </w:r>
      <w:r w:rsidR="00930EFB" w:rsidRPr="008C4F7D">
        <w:rPr>
          <w:sz w:val="24"/>
          <w:szCs w:val="24"/>
        </w:rPr>
        <w:t>а</w:t>
      </w:r>
      <w:r w:rsidRPr="008C4F7D">
        <w:rPr>
          <w:sz w:val="24"/>
          <w:szCs w:val="24"/>
        </w:rPr>
        <w:t xml:space="preserve"> от 12 января 1996 года № 8-ФЗ «О погребении и похоронном деле», Федеральным законом от 6 октября 2003 года № 131-ФЗ «Об общих принципах организации местного самоуправления в Российской Федерации</w:t>
      </w:r>
      <w:r w:rsidRPr="006D59D4">
        <w:rPr>
          <w:sz w:val="24"/>
          <w:szCs w:val="24"/>
        </w:rPr>
        <w:t xml:space="preserve">», </w:t>
      </w:r>
      <w:r w:rsidR="00774D92" w:rsidRPr="006D59D4">
        <w:rPr>
          <w:sz w:val="24"/>
          <w:szCs w:val="24"/>
        </w:rPr>
        <w:t>постановлением Правительства РФ от 29 января 2020 № 61 «Об утверждении коэффициента индексации выплат, пособий и компенсаций в 2020 году»,</w:t>
      </w:r>
      <w:r w:rsidR="00774D92" w:rsidRPr="00774D92">
        <w:rPr>
          <w:sz w:val="24"/>
          <w:szCs w:val="24"/>
        </w:rPr>
        <w:t xml:space="preserve"> </w:t>
      </w:r>
      <w:r w:rsidRPr="008C4F7D">
        <w:rPr>
          <w:sz w:val="24"/>
          <w:szCs w:val="24"/>
        </w:rPr>
        <w:t xml:space="preserve">Уставом </w:t>
      </w:r>
      <w:r w:rsidR="007600C6" w:rsidRPr="008C4F7D">
        <w:rPr>
          <w:sz w:val="24"/>
          <w:szCs w:val="24"/>
        </w:rPr>
        <w:t xml:space="preserve">Краснозвездинского </w:t>
      </w:r>
      <w:r w:rsidR="00930EFB" w:rsidRPr="008C4F7D">
        <w:rPr>
          <w:sz w:val="24"/>
          <w:szCs w:val="24"/>
        </w:rPr>
        <w:t>муниципального образования</w:t>
      </w:r>
      <w:proofErr w:type="gramEnd"/>
      <w:r w:rsidR="00930EFB" w:rsidRPr="008C4F7D">
        <w:rPr>
          <w:sz w:val="24"/>
          <w:szCs w:val="24"/>
        </w:rPr>
        <w:t xml:space="preserve"> Совет </w:t>
      </w:r>
      <w:r w:rsidR="007600C6" w:rsidRPr="008C4F7D">
        <w:rPr>
          <w:sz w:val="24"/>
          <w:szCs w:val="24"/>
        </w:rPr>
        <w:t xml:space="preserve">Краснозвездинского </w:t>
      </w:r>
      <w:r w:rsidR="00930EFB" w:rsidRPr="008C4F7D">
        <w:rPr>
          <w:sz w:val="24"/>
          <w:szCs w:val="24"/>
        </w:rPr>
        <w:t xml:space="preserve">муниципального образования </w:t>
      </w:r>
    </w:p>
    <w:p w:rsidR="00C86F76" w:rsidRPr="008C4F7D" w:rsidRDefault="00930EFB" w:rsidP="00501A5C">
      <w:pPr>
        <w:tabs>
          <w:tab w:val="left" w:pos="1134"/>
        </w:tabs>
        <w:jc w:val="both"/>
        <w:rPr>
          <w:sz w:val="24"/>
          <w:szCs w:val="24"/>
        </w:rPr>
      </w:pPr>
      <w:r w:rsidRPr="008C4F7D">
        <w:rPr>
          <w:b/>
          <w:sz w:val="24"/>
          <w:szCs w:val="24"/>
        </w:rPr>
        <w:t>РЕШИЛ</w:t>
      </w:r>
      <w:r w:rsidR="00C86F76" w:rsidRPr="008C4F7D">
        <w:rPr>
          <w:b/>
          <w:sz w:val="24"/>
          <w:szCs w:val="24"/>
        </w:rPr>
        <w:t>:</w:t>
      </w:r>
    </w:p>
    <w:p w:rsidR="00C86F76" w:rsidRPr="008C4F7D" w:rsidRDefault="00E15EAA" w:rsidP="00C86F76">
      <w:pPr>
        <w:ind w:firstLine="709"/>
        <w:jc w:val="both"/>
        <w:rPr>
          <w:sz w:val="24"/>
          <w:szCs w:val="24"/>
        </w:rPr>
      </w:pPr>
      <w:bookmarkStart w:id="0" w:name="sub_3"/>
      <w:r w:rsidRPr="008C4F7D">
        <w:rPr>
          <w:b/>
          <w:sz w:val="24"/>
          <w:szCs w:val="24"/>
        </w:rPr>
        <w:t>1</w:t>
      </w:r>
      <w:r w:rsidR="00C86F76" w:rsidRPr="008C4F7D">
        <w:rPr>
          <w:b/>
          <w:sz w:val="24"/>
          <w:szCs w:val="24"/>
        </w:rPr>
        <w:t>.</w:t>
      </w:r>
      <w:r w:rsidR="00C86F76" w:rsidRPr="008C4F7D">
        <w:rPr>
          <w:sz w:val="24"/>
          <w:szCs w:val="24"/>
        </w:rPr>
        <w:t xml:space="preserve"> </w:t>
      </w:r>
      <w:r w:rsidRPr="008C4F7D">
        <w:rPr>
          <w:sz w:val="24"/>
          <w:szCs w:val="24"/>
        </w:rPr>
        <w:t>Утвердить</w:t>
      </w:r>
      <w:r w:rsidR="00C86F76" w:rsidRPr="008C4F7D">
        <w:rPr>
          <w:sz w:val="24"/>
          <w:szCs w:val="24"/>
        </w:rPr>
        <w:t xml:space="preserve"> стоимость услуг, предоставляемых согласно гарантированному перечню услуг по погребению </w:t>
      </w:r>
      <w:r w:rsidR="00471D90" w:rsidRPr="008C4F7D">
        <w:rPr>
          <w:sz w:val="24"/>
          <w:szCs w:val="24"/>
        </w:rPr>
        <w:t xml:space="preserve">в </w:t>
      </w:r>
      <w:proofErr w:type="spellStart"/>
      <w:r w:rsidR="007600C6" w:rsidRPr="008C4F7D">
        <w:rPr>
          <w:sz w:val="24"/>
          <w:szCs w:val="24"/>
        </w:rPr>
        <w:t>Краснозвездинском</w:t>
      </w:r>
      <w:proofErr w:type="spellEnd"/>
      <w:r w:rsidR="007600C6" w:rsidRPr="008C4F7D">
        <w:rPr>
          <w:sz w:val="24"/>
          <w:szCs w:val="24"/>
        </w:rPr>
        <w:t xml:space="preserve"> </w:t>
      </w:r>
      <w:r w:rsidR="00471D90" w:rsidRPr="008C4F7D">
        <w:rPr>
          <w:sz w:val="24"/>
          <w:szCs w:val="24"/>
        </w:rPr>
        <w:t>муниципальном образовании,</w:t>
      </w:r>
      <w:r w:rsidR="00C86F76" w:rsidRPr="008C4F7D">
        <w:rPr>
          <w:sz w:val="24"/>
          <w:szCs w:val="24"/>
        </w:rPr>
        <w:t xml:space="preserve">  согласно приложению № </w:t>
      </w:r>
      <w:r w:rsidRPr="008C4F7D">
        <w:rPr>
          <w:sz w:val="24"/>
          <w:szCs w:val="24"/>
        </w:rPr>
        <w:t>1</w:t>
      </w:r>
      <w:r w:rsidR="00C86F76" w:rsidRPr="008C4F7D">
        <w:rPr>
          <w:sz w:val="24"/>
          <w:szCs w:val="24"/>
        </w:rPr>
        <w:t>;</w:t>
      </w:r>
    </w:p>
    <w:bookmarkEnd w:id="0"/>
    <w:p w:rsidR="00C86F76" w:rsidRDefault="000E0999" w:rsidP="000E0999">
      <w:pPr>
        <w:pStyle w:val="ConsPlusNonformat"/>
        <w:jc w:val="both"/>
        <w:rPr>
          <w:rFonts w:ascii="Times New Roman" w:hAnsi="Times New Roman" w:cs="Times New Roman"/>
          <w:sz w:val="24"/>
          <w:szCs w:val="24"/>
        </w:rPr>
      </w:pPr>
      <w:r w:rsidRPr="008C4F7D">
        <w:rPr>
          <w:sz w:val="24"/>
          <w:szCs w:val="24"/>
        </w:rPr>
        <w:t xml:space="preserve">     </w:t>
      </w:r>
      <w:r w:rsidR="000F0F0F" w:rsidRPr="008C4F7D">
        <w:rPr>
          <w:rFonts w:ascii="Times New Roman" w:hAnsi="Times New Roman" w:cs="Times New Roman"/>
          <w:b/>
          <w:sz w:val="24"/>
          <w:szCs w:val="24"/>
        </w:rPr>
        <w:t>2</w:t>
      </w:r>
      <w:r w:rsidRPr="008C4F7D">
        <w:rPr>
          <w:rFonts w:ascii="Times New Roman" w:hAnsi="Times New Roman" w:cs="Times New Roman"/>
          <w:b/>
          <w:sz w:val="24"/>
          <w:szCs w:val="24"/>
        </w:rPr>
        <w:t>.</w:t>
      </w:r>
      <w:r w:rsidR="00C86F76" w:rsidRPr="008C4F7D">
        <w:rPr>
          <w:rFonts w:ascii="Times New Roman" w:hAnsi="Times New Roman" w:cs="Times New Roman"/>
          <w:sz w:val="24"/>
          <w:szCs w:val="24"/>
        </w:rPr>
        <w:t xml:space="preserve"> </w:t>
      </w:r>
      <w:r w:rsidR="00E15EAA" w:rsidRPr="008C4F7D">
        <w:rPr>
          <w:rFonts w:ascii="Times New Roman" w:hAnsi="Times New Roman" w:cs="Times New Roman"/>
          <w:sz w:val="24"/>
          <w:szCs w:val="24"/>
        </w:rPr>
        <w:t>Утвердить</w:t>
      </w:r>
      <w:r w:rsidR="00C86F76" w:rsidRPr="008C4F7D">
        <w:rPr>
          <w:rFonts w:ascii="Times New Roman" w:hAnsi="Times New Roman" w:cs="Times New Roman"/>
          <w:sz w:val="24"/>
          <w:szCs w:val="24"/>
        </w:rPr>
        <w:t xml:space="preserve"> стоимость услуг по погребению умерших (погибших), не имеющих супруга, близких родственников, иных родственников, либо законного представителя умершего</w:t>
      </w:r>
      <w:r w:rsidRPr="008C4F7D">
        <w:rPr>
          <w:rFonts w:ascii="Times New Roman" w:hAnsi="Times New Roman" w:cs="Times New Roman"/>
          <w:sz w:val="24"/>
          <w:szCs w:val="24"/>
        </w:rPr>
        <w:t xml:space="preserve">,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w:t>
      </w:r>
      <w:r w:rsidR="009F0FE1">
        <w:rPr>
          <w:rFonts w:ascii="Times New Roman" w:hAnsi="Times New Roman" w:cs="Times New Roman"/>
          <w:sz w:val="24"/>
          <w:szCs w:val="24"/>
        </w:rPr>
        <w:t>на территории</w:t>
      </w:r>
      <w:r w:rsidR="007600C6" w:rsidRPr="008C4F7D">
        <w:rPr>
          <w:rFonts w:ascii="Times New Roman" w:hAnsi="Times New Roman" w:cs="Times New Roman"/>
          <w:sz w:val="24"/>
          <w:szCs w:val="24"/>
        </w:rPr>
        <w:t xml:space="preserve"> Краснозвездинско</w:t>
      </w:r>
      <w:r w:rsidR="009F0FE1">
        <w:rPr>
          <w:rFonts w:ascii="Times New Roman" w:hAnsi="Times New Roman" w:cs="Times New Roman"/>
          <w:sz w:val="24"/>
          <w:szCs w:val="24"/>
        </w:rPr>
        <w:t>го</w:t>
      </w:r>
      <w:r w:rsidR="00C86F76" w:rsidRPr="008C4F7D">
        <w:rPr>
          <w:rFonts w:ascii="Times New Roman" w:hAnsi="Times New Roman" w:cs="Times New Roman"/>
          <w:sz w:val="24"/>
          <w:szCs w:val="24"/>
        </w:rPr>
        <w:t xml:space="preserve"> </w:t>
      </w:r>
      <w:r w:rsidR="00471D90" w:rsidRPr="008C4F7D">
        <w:rPr>
          <w:rFonts w:ascii="Times New Roman" w:hAnsi="Times New Roman" w:cs="Times New Roman"/>
          <w:sz w:val="24"/>
          <w:szCs w:val="24"/>
        </w:rPr>
        <w:t xml:space="preserve"> муниципально</w:t>
      </w:r>
      <w:r w:rsidR="009F0FE1">
        <w:rPr>
          <w:rFonts w:ascii="Times New Roman" w:hAnsi="Times New Roman" w:cs="Times New Roman"/>
          <w:sz w:val="24"/>
          <w:szCs w:val="24"/>
        </w:rPr>
        <w:t>го</w:t>
      </w:r>
      <w:r w:rsidR="00471D90" w:rsidRPr="008C4F7D">
        <w:rPr>
          <w:rFonts w:ascii="Times New Roman" w:hAnsi="Times New Roman" w:cs="Times New Roman"/>
          <w:sz w:val="24"/>
          <w:szCs w:val="24"/>
        </w:rPr>
        <w:t xml:space="preserve"> образовани</w:t>
      </w:r>
      <w:r w:rsidR="009F0FE1">
        <w:rPr>
          <w:rFonts w:ascii="Times New Roman" w:hAnsi="Times New Roman" w:cs="Times New Roman"/>
          <w:sz w:val="24"/>
          <w:szCs w:val="24"/>
        </w:rPr>
        <w:t>я</w:t>
      </w:r>
      <w:r w:rsidR="00C86F76" w:rsidRPr="008C4F7D">
        <w:rPr>
          <w:rFonts w:ascii="Times New Roman" w:hAnsi="Times New Roman" w:cs="Times New Roman"/>
          <w:sz w:val="24"/>
          <w:szCs w:val="24"/>
        </w:rPr>
        <w:t xml:space="preserve">, согласно приложению № </w:t>
      </w:r>
      <w:r w:rsidR="00E15EAA" w:rsidRPr="008C4F7D">
        <w:rPr>
          <w:rFonts w:ascii="Times New Roman" w:hAnsi="Times New Roman" w:cs="Times New Roman"/>
          <w:sz w:val="24"/>
          <w:szCs w:val="24"/>
        </w:rPr>
        <w:t>2</w:t>
      </w:r>
      <w:r w:rsidR="00C86F76" w:rsidRPr="008C4F7D">
        <w:rPr>
          <w:rFonts w:ascii="Times New Roman" w:hAnsi="Times New Roman" w:cs="Times New Roman"/>
          <w:sz w:val="24"/>
          <w:szCs w:val="24"/>
        </w:rPr>
        <w:t>.</w:t>
      </w:r>
    </w:p>
    <w:p w:rsidR="009F0FE1" w:rsidRPr="008C4F7D" w:rsidRDefault="009F0FE1" w:rsidP="009F0FE1">
      <w:pPr>
        <w:pStyle w:val="ConsPlusNonformat"/>
        <w:ind w:firstLine="708"/>
        <w:jc w:val="both"/>
        <w:rPr>
          <w:rFonts w:ascii="Times New Roman" w:hAnsi="Times New Roman" w:cs="Times New Roman"/>
          <w:sz w:val="24"/>
          <w:szCs w:val="24"/>
        </w:rPr>
      </w:pPr>
      <w:r w:rsidRPr="009F0FE1">
        <w:rPr>
          <w:rFonts w:ascii="Times New Roman" w:hAnsi="Times New Roman" w:cs="Times New Roman"/>
          <w:b/>
          <w:sz w:val="24"/>
          <w:szCs w:val="24"/>
        </w:rPr>
        <w:t>3.</w:t>
      </w:r>
      <w:r w:rsidRPr="009F0FE1">
        <w:rPr>
          <w:rFonts w:ascii="Times New Roman" w:hAnsi="Times New Roman" w:cs="Times New Roman"/>
          <w:sz w:val="24"/>
          <w:szCs w:val="24"/>
        </w:rPr>
        <w:t xml:space="preserve"> </w:t>
      </w:r>
      <w:proofErr w:type="gramStart"/>
      <w:r>
        <w:rPr>
          <w:rFonts w:ascii="Times New Roman" w:hAnsi="Times New Roman" w:cs="Times New Roman"/>
          <w:sz w:val="24"/>
          <w:szCs w:val="24"/>
        </w:rPr>
        <w:t>Р</w:t>
      </w:r>
      <w:r w:rsidRPr="009F0FE1">
        <w:rPr>
          <w:rFonts w:ascii="Times New Roman" w:hAnsi="Times New Roman" w:cs="Times New Roman"/>
          <w:sz w:val="24"/>
          <w:szCs w:val="24"/>
        </w:rPr>
        <w:t>ешение Совета Краснозвездинского муниципального образования от 04 апреля 2019 года № 11 «Об  утверждении стоимости услуг, предоставляемых согласно гарантированному перечню услуг по погребению, стоимости услуг 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осуществлять погребение,  а также умерших, личность которых не</w:t>
      </w:r>
      <w:proofErr w:type="gramEnd"/>
      <w:r w:rsidRPr="009F0FE1">
        <w:rPr>
          <w:rFonts w:ascii="Times New Roman" w:hAnsi="Times New Roman" w:cs="Times New Roman"/>
          <w:sz w:val="24"/>
          <w:szCs w:val="24"/>
        </w:rPr>
        <w:t xml:space="preserve"> </w:t>
      </w:r>
      <w:proofErr w:type="gramStart"/>
      <w:r w:rsidRPr="009F0FE1">
        <w:rPr>
          <w:rFonts w:ascii="Times New Roman" w:hAnsi="Times New Roman" w:cs="Times New Roman"/>
          <w:sz w:val="24"/>
          <w:szCs w:val="24"/>
        </w:rPr>
        <w:t>установлена</w:t>
      </w:r>
      <w:proofErr w:type="gramEnd"/>
      <w:r w:rsidRPr="009F0FE1">
        <w:rPr>
          <w:rFonts w:ascii="Times New Roman" w:hAnsi="Times New Roman" w:cs="Times New Roman"/>
          <w:sz w:val="24"/>
          <w:szCs w:val="24"/>
        </w:rPr>
        <w:t xml:space="preserve"> органами внутренних дел на территории Краснозвездинск</w:t>
      </w:r>
      <w:r>
        <w:rPr>
          <w:rFonts w:ascii="Times New Roman" w:hAnsi="Times New Roman" w:cs="Times New Roman"/>
          <w:sz w:val="24"/>
          <w:szCs w:val="24"/>
        </w:rPr>
        <w:t>ого муниципального образования» п</w:t>
      </w:r>
      <w:r w:rsidRPr="009F0FE1">
        <w:rPr>
          <w:rFonts w:ascii="Times New Roman" w:hAnsi="Times New Roman" w:cs="Times New Roman"/>
          <w:sz w:val="24"/>
          <w:szCs w:val="24"/>
        </w:rPr>
        <w:t>ризнать утратившим силу</w:t>
      </w:r>
      <w:r>
        <w:rPr>
          <w:rFonts w:ascii="Times New Roman" w:hAnsi="Times New Roman" w:cs="Times New Roman"/>
          <w:sz w:val="24"/>
          <w:szCs w:val="24"/>
        </w:rPr>
        <w:t>.</w:t>
      </w:r>
    </w:p>
    <w:p w:rsidR="00B3269E" w:rsidRPr="008C4F7D" w:rsidRDefault="009F0FE1" w:rsidP="00B3269E">
      <w:pPr>
        <w:pStyle w:val="11"/>
        <w:ind w:firstLine="709"/>
        <w:rPr>
          <w:sz w:val="24"/>
          <w:szCs w:val="24"/>
        </w:rPr>
      </w:pPr>
      <w:r>
        <w:rPr>
          <w:b/>
          <w:sz w:val="24"/>
          <w:szCs w:val="24"/>
        </w:rPr>
        <w:t>4</w:t>
      </w:r>
      <w:r w:rsidR="00C86F76" w:rsidRPr="008C4F7D">
        <w:rPr>
          <w:b/>
          <w:sz w:val="24"/>
          <w:szCs w:val="24"/>
        </w:rPr>
        <w:t>.</w:t>
      </w:r>
      <w:r w:rsidR="000D61A4" w:rsidRPr="008C4F7D">
        <w:rPr>
          <w:sz w:val="24"/>
          <w:szCs w:val="24"/>
        </w:rPr>
        <w:t xml:space="preserve"> </w:t>
      </w:r>
      <w:r w:rsidR="00B3269E" w:rsidRPr="008C4F7D">
        <w:rPr>
          <w:sz w:val="24"/>
          <w:szCs w:val="24"/>
        </w:rPr>
        <w:t>Настоящее реше</w:t>
      </w:r>
      <w:r w:rsidR="0057433A" w:rsidRPr="008C4F7D">
        <w:rPr>
          <w:sz w:val="24"/>
          <w:szCs w:val="24"/>
        </w:rPr>
        <w:t>ние обнародовать в установленных</w:t>
      </w:r>
      <w:r w:rsidR="00B3269E" w:rsidRPr="008C4F7D">
        <w:rPr>
          <w:sz w:val="24"/>
          <w:szCs w:val="24"/>
        </w:rPr>
        <w:t xml:space="preserve"> местах и разместить на официальном сайте администрации Краснозвездинского муниципального образования в информационно-телекоммуникационной сети «Интернет».</w:t>
      </w:r>
    </w:p>
    <w:p w:rsidR="00C86F76" w:rsidRPr="008C4F7D" w:rsidRDefault="009F0FE1" w:rsidP="00B3269E">
      <w:pPr>
        <w:pStyle w:val="11"/>
        <w:ind w:firstLine="709"/>
        <w:rPr>
          <w:sz w:val="24"/>
          <w:szCs w:val="24"/>
        </w:rPr>
      </w:pPr>
      <w:r>
        <w:rPr>
          <w:b/>
          <w:sz w:val="24"/>
          <w:szCs w:val="24"/>
        </w:rPr>
        <w:t>5</w:t>
      </w:r>
      <w:r w:rsidR="00C86F76" w:rsidRPr="008C4F7D">
        <w:rPr>
          <w:b/>
          <w:sz w:val="24"/>
          <w:szCs w:val="24"/>
        </w:rPr>
        <w:t>.</w:t>
      </w:r>
      <w:r w:rsidR="00104192" w:rsidRPr="008C4F7D">
        <w:rPr>
          <w:sz w:val="24"/>
          <w:szCs w:val="24"/>
        </w:rPr>
        <w:t xml:space="preserve"> </w:t>
      </w:r>
      <w:r w:rsidR="00B3269E" w:rsidRPr="008C4F7D">
        <w:rPr>
          <w:sz w:val="24"/>
          <w:szCs w:val="24"/>
        </w:rPr>
        <w:t xml:space="preserve">Настоящее решение вступает в силу со дня его </w:t>
      </w:r>
      <w:r w:rsidR="004E1EC9" w:rsidRPr="008C4F7D">
        <w:rPr>
          <w:sz w:val="24"/>
          <w:szCs w:val="24"/>
        </w:rPr>
        <w:t xml:space="preserve">официального </w:t>
      </w:r>
      <w:r w:rsidR="00B3269E" w:rsidRPr="008C4F7D">
        <w:rPr>
          <w:sz w:val="24"/>
          <w:szCs w:val="24"/>
        </w:rPr>
        <w:t>обнародования</w:t>
      </w:r>
      <w:r w:rsidR="00501A5C" w:rsidRPr="008C4F7D">
        <w:rPr>
          <w:sz w:val="24"/>
          <w:szCs w:val="24"/>
        </w:rPr>
        <w:t xml:space="preserve"> и распространяет свое действие на правоотношения, возникшие с 1 февраля 20</w:t>
      </w:r>
      <w:r>
        <w:rPr>
          <w:sz w:val="24"/>
          <w:szCs w:val="24"/>
        </w:rPr>
        <w:t>20</w:t>
      </w:r>
      <w:r w:rsidR="00501A5C" w:rsidRPr="008C4F7D">
        <w:rPr>
          <w:sz w:val="24"/>
          <w:szCs w:val="24"/>
        </w:rPr>
        <w:t xml:space="preserve"> года</w:t>
      </w:r>
      <w:r w:rsidR="00C86F76" w:rsidRPr="008C4F7D">
        <w:rPr>
          <w:sz w:val="24"/>
          <w:szCs w:val="24"/>
        </w:rPr>
        <w:t>.</w:t>
      </w:r>
    </w:p>
    <w:p w:rsidR="00930EFB" w:rsidRPr="008C4F7D" w:rsidRDefault="009F0FE1" w:rsidP="00C86F76">
      <w:pPr>
        <w:ind w:firstLine="709"/>
        <w:jc w:val="both"/>
        <w:rPr>
          <w:sz w:val="24"/>
          <w:szCs w:val="24"/>
        </w:rPr>
      </w:pPr>
      <w:r>
        <w:rPr>
          <w:b/>
          <w:sz w:val="24"/>
          <w:szCs w:val="24"/>
        </w:rPr>
        <w:t>6</w:t>
      </w:r>
      <w:r w:rsidR="00930EFB" w:rsidRPr="008C4F7D">
        <w:rPr>
          <w:b/>
          <w:sz w:val="24"/>
          <w:szCs w:val="24"/>
        </w:rPr>
        <w:t>.</w:t>
      </w:r>
      <w:r w:rsidR="00930EFB" w:rsidRPr="008C4F7D">
        <w:rPr>
          <w:sz w:val="24"/>
          <w:szCs w:val="24"/>
        </w:rPr>
        <w:t xml:space="preserve"> </w:t>
      </w:r>
      <w:proofErr w:type="gramStart"/>
      <w:r w:rsidR="00930EFB" w:rsidRPr="008C4F7D">
        <w:rPr>
          <w:sz w:val="24"/>
          <w:szCs w:val="24"/>
        </w:rPr>
        <w:t>Контроль за</w:t>
      </w:r>
      <w:proofErr w:type="gramEnd"/>
      <w:r w:rsidR="00930EFB" w:rsidRPr="008C4F7D">
        <w:rPr>
          <w:sz w:val="24"/>
          <w:szCs w:val="24"/>
        </w:rPr>
        <w:t xml:space="preserve"> исполнением настоящего решения </w:t>
      </w:r>
      <w:r w:rsidR="004E1EC9" w:rsidRPr="008C4F7D">
        <w:rPr>
          <w:sz w:val="24"/>
          <w:szCs w:val="24"/>
        </w:rPr>
        <w:t xml:space="preserve">оставляю за собой. </w:t>
      </w:r>
    </w:p>
    <w:p w:rsidR="00C86F76" w:rsidRDefault="00C86F76" w:rsidP="00C86F76">
      <w:pPr>
        <w:ind w:firstLine="709"/>
        <w:jc w:val="both"/>
        <w:rPr>
          <w:sz w:val="24"/>
          <w:szCs w:val="24"/>
        </w:rPr>
      </w:pPr>
    </w:p>
    <w:p w:rsidR="006A0D91" w:rsidRPr="008C4F7D" w:rsidRDefault="006A0D91" w:rsidP="00C86F76">
      <w:pPr>
        <w:ind w:firstLine="709"/>
        <w:jc w:val="both"/>
        <w:rPr>
          <w:sz w:val="24"/>
          <w:szCs w:val="24"/>
        </w:rPr>
      </w:pPr>
    </w:p>
    <w:p w:rsidR="007600C6" w:rsidRPr="008C4F7D" w:rsidRDefault="00C86F76" w:rsidP="00C86F76">
      <w:pPr>
        <w:jc w:val="both"/>
        <w:rPr>
          <w:b/>
          <w:sz w:val="24"/>
          <w:szCs w:val="24"/>
        </w:rPr>
      </w:pPr>
      <w:r w:rsidRPr="008C4F7D">
        <w:rPr>
          <w:b/>
          <w:sz w:val="24"/>
          <w:szCs w:val="24"/>
        </w:rPr>
        <w:t xml:space="preserve">Глава </w:t>
      </w:r>
      <w:r w:rsidR="007600C6" w:rsidRPr="008C4F7D">
        <w:rPr>
          <w:b/>
          <w:sz w:val="24"/>
          <w:szCs w:val="24"/>
        </w:rPr>
        <w:t xml:space="preserve">Краснозвездинского </w:t>
      </w:r>
    </w:p>
    <w:p w:rsidR="00E15EAA" w:rsidRPr="009F0FE1" w:rsidRDefault="007600C6" w:rsidP="009F0FE1">
      <w:pPr>
        <w:jc w:val="both"/>
        <w:rPr>
          <w:b/>
          <w:sz w:val="24"/>
          <w:szCs w:val="24"/>
        </w:rPr>
      </w:pPr>
      <w:r w:rsidRPr="008C4F7D">
        <w:rPr>
          <w:b/>
          <w:sz w:val="24"/>
          <w:szCs w:val="24"/>
        </w:rPr>
        <w:t>м</w:t>
      </w:r>
      <w:r w:rsidR="00930EFB" w:rsidRPr="008C4F7D">
        <w:rPr>
          <w:b/>
          <w:sz w:val="24"/>
          <w:szCs w:val="24"/>
        </w:rPr>
        <w:t>униципального</w:t>
      </w:r>
      <w:r w:rsidRPr="008C4F7D">
        <w:rPr>
          <w:b/>
          <w:sz w:val="24"/>
          <w:szCs w:val="24"/>
        </w:rPr>
        <w:t xml:space="preserve"> </w:t>
      </w:r>
      <w:r w:rsidR="00930EFB" w:rsidRPr="008C4F7D">
        <w:rPr>
          <w:b/>
          <w:sz w:val="24"/>
          <w:szCs w:val="24"/>
        </w:rPr>
        <w:t>образования</w:t>
      </w:r>
      <w:r w:rsidR="009F0FE1">
        <w:rPr>
          <w:b/>
          <w:sz w:val="24"/>
          <w:szCs w:val="24"/>
        </w:rPr>
        <w:tab/>
      </w:r>
      <w:r w:rsidRPr="008C4F7D">
        <w:rPr>
          <w:b/>
          <w:sz w:val="24"/>
          <w:szCs w:val="24"/>
        </w:rPr>
        <w:tab/>
      </w:r>
      <w:r w:rsidRPr="008C4F7D">
        <w:rPr>
          <w:b/>
          <w:sz w:val="24"/>
          <w:szCs w:val="24"/>
        </w:rPr>
        <w:tab/>
      </w:r>
      <w:r w:rsidRPr="008C4F7D">
        <w:rPr>
          <w:b/>
          <w:sz w:val="24"/>
          <w:szCs w:val="24"/>
        </w:rPr>
        <w:tab/>
      </w:r>
      <w:r w:rsidRPr="008C4F7D">
        <w:rPr>
          <w:b/>
          <w:sz w:val="24"/>
          <w:szCs w:val="24"/>
        </w:rPr>
        <w:tab/>
      </w:r>
      <w:r w:rsidRPr="008C4F7D">
        <w:rPr>
          <w:b/>
          <w:sz w:val="24"/>
          <w:szCs w:val="24"/>
        </w:rPr>
        <w:tab/>
      </w:r>
      <w:r w:rsidRPr="008C4F7D">
        <w:rPr>
          <w:b/>
          <w:sz w:val="24"/>
          <w:szCs w:val="24"/>
        </w:rPr>
        <w:tab/>
      </w:r>
      <w:r w:rsidR="00930EFB" w:rsidRPr="008C4F7D">
        <w:rPr>
          <w:b/>
          <w:sz w:val="24"/>
          <w:szCs w:val="24"/>
        </w:rPr>
        <w:t xml:space="preserve"> </w:t>
      </w:r>
      <w:r w:rsidR="00104192" w:rsidRPr="008C4F7D">
        <w:rPr>
          <w:b/>
          <w:sz w:val="24"/>
          <w:szCs w:val="24"/>
        </w:rPr>
        <w:t>А.В. Носов</w:t>
      </w:r>
    </w:p>
    <w:p w:rsidR="00E15EAA" w:rsidRDefault="00E15EAA" w:rsidP="00501A5C">
      <w:pPr>
        <w:pStyle w:val="a7"/>
        <w:rPr>
          <w:rFonts w:ascii="Times New Roman" w:hAnsi="Times New Roman"/>
          <w:b/>
        </w:rPr>
      </w:pPr>
    </w:p>
    <w:p w:rsidR="00E15EAA" w:rsidRPr="00E15EAA" w:rsidRDefault="00E15EAA" w:rsidP="00F04DC6">
      <w:pPr>
        <w:pStyle w:val="a7"/>
        <w:ind w:firstLine="3969"/>
        <w:rPr>
          <w:rFonts w:ascii="Times New Roman" w:hAnsi="Times New Roman"/>
          <w:b/>
        </w:rPr>
      </w:pPr>
    </w:p>
    <w:p w:rsidR="007600C6" w:rsidRPr="004D3AA3" w:rsidRDefault="00F04DC6" w:rsidP="00501A5C">
      <w:pPr>
        <w:pStyle w:val="a7"/>
        <w:ind w:firstLine="5670"/>
        <w:rPr>
          <w:rFonts w:ascii="Times New Roman" w:hAnsi="Times New Roman"/>
          <w:sz w:val="24"/>
          <w:szCs w:val="24"/>
        </w:rPr>
      </w:pPr>
      <w:r w:rsidRPr="004D3AA3">
        <w:rPr>
          <w:rFonts w:ascii="Times New Roman" w:hAnsi="Times New Roman"/>
          <w:sz w:val="24"/>
          <w:szCs w:val="24"/>
        </w:rPr>
        <w:t>Приложение №</w:t>
      </w:r>
      <w:r w:rsidR="00104192" w:rsidRPr="004D3AA3">
        <w:rPr>
          <w:rFonts w:ascii="Times New Roman" w:hAnsi="Times New Roman"/>
          <w:sz w:val="24"/>
          <w:szCs w:val="24"/>
        </w:rPr>
        <w:t xml:space="preserve"> 1 </w:t>
      </w:r>
      <w:r w:rsidRPr="004D3AA3">
        <w:rPr>
          <w:rFonts w:ascii="Times New Roman" w:hAnsi="Times New Roman"/>
          <w:sz w:val="24"/>
          <w:szCs w:val="24"/>
        </w:rPr>
        <w:t xml:space="preserve">к решению </w:t>
      </w:r>
    </w:p>
    <w:p w:rsidR="007600C6" w:rsidRPr="004D3AA3" w:rsidRDefault="00501A5C" w:rsidP="00501A5C">
      <w:pPr>
        <w:pStyle w:val="a7"/>
        <w:ind w:firstLine="5670"/>
        <w:rPr>
          <w:rFonts w:ascii="Times New Roman" w:hAnsi="Times New Roman"/>
          <w:sz w:val="24"/>
          <w:szCs w:val="24"/>
        </w:rPr>
      </w:pPr>
      <w:r w:rsidRPr="004D3AA3">
        <w:rPr>
          <w:rFonts w:ascii="Times New Roman" w:hAnsi="Times New Roman"/>
          <w:sz w:val="24"/>
          <w:szCs w:val="24"/>
        </w:rPr>
        <w:t xml:space="preserve">Совета </w:t>
      </w:r>
      <w:r w:rsidR="007600C6" w:rsidRPr="004D3AA3">
        <w:rPr>
          <w:rFonts w:ascii="Times New Roman" w:hAnsi="Times New Roman"/>
          <w:sz w:val="24"/>
          <w:szCs w:val="24"/>
        </w:rPr>
        <w:t xml:space="preserve">Краснозвездинского </w:t>
      </w:r>
    </w:p>
    <w:p w:rsidR="00F04DC6" w:rsidRPr="004D3AA3" w:rsidRDefault="00F04DC6" w:rsidP="00501A5C">
      <w:pPr>
        <w:pStyle w:val="a7"/>
        <w:ind w:firstLine="5670"/>
        <w:rPr>
          <w:rFonts w:ascii="Times New Roman" w:hAnsi="Times New Roman"/>
          <w:sz w:val="24"/>
          <w:szCs w:val="24"/>
        </w:rPr>
      </w:pPr>
      <w:r w:rsidRPr="004D3AA3">
        <w:rPr>
          <w:rFonts w:ascii="Times New Roman" w:hAnsi="Times New Roman"/>
          <w:sz w:val="24"/>
          <w:szCs w:val="24"/>
        </w:rPr>
        <w:t>муниципального образования</w:t>
      </w:r>
    </w:p>
    <w:p w:rsidR="00B12A76" w:rsidRPr="004D3AA3" w:rsidRDefault="00F04DC6" w:rsidP="00501A5C">
      <w:pPr>
        <w:pStyle w:val="a7"/>
        <w:ind w:firstLine="5670"/>
        <w:rPr>
          <w:rFonts w:ascii="Times New Roman" w:hAnsi="Times New Roman"/>
          <w:sz w:val="24"/>
          <w:szCs w:val="24"/>
        </w:rPr>
      </w:pPr>
      <w:r w:rsidRPr="004D3AA3">
        <w:rPr>
          <w:rFonts w:ascii="Times New Roman" w:hAnsi="Times New Roman"/>
          <w:sz w:val="24"/>
          <w:szCs w:val="24"/>
        </w:rPr>
        <w:t xml:space="preserve">от </w:t>
      </w:r>
      <w:r w:rsidR="00B6380D">
        <w:rPr>
          <w:rFonts w:ascii="Times New Roman" w:hAnsi="Times New Roman"/>
          <w:sz w:val="24"/>
          <w:szCs w:val="24"/>
        </w:rPr>
        <w:t>13 февраля</w:t>
      </w:r>
      <w:r w:rsidR="008C4F7D" w:rsidRPr="004D3AA3">
        <w:rPr>
          <w:rFonts w:ascii="Times New Roman" w:hAnsi="Times New Roman"/>
          <w:sz w:val="24"/>
          <w:szCs w:val="24"/>
        </w:rPr>
        <w:t xml:space="preserve"> 20</w:t>
      </w:r>
      <w:r w:rsidR="009F0FE1" w:rsidRPr="004D3AA3">
        <w:rPr>
          <w:rFonts w:ascii="Times New Roman" w:hAnsi="Times New Roman"/>
          <w:sz w:val="24"/>
          <w:szCs w:val="24"/>
        </w:rPr>
        <w:t>20</w:t>
      </w:r>
      <w:r w:rsidR="008C4F7D" w:rsidRPr="004D3AA3">
        <w:rPr>
          <w:rFonts w:ascii="Times New Roman" w:hAnsi="Times New Roman"/>
          <w:sz w:val="24"/>
          <w:szCs w:val="24"/>
        </w:rPr>
        <w:t xml:space="preserve"> года </w:t>
      </w:r>
      <w:r w:rsidR="00104192" w:rsidRPr="004D3AA3">
        <w:rPr>
          <w:rFonts w:ascii="Times New Roman" w:hAnsi="Times New Roman"/>
          <w:sz w:val="24"/>
          <w:szCs w:val="24"/>
        </w:rPr>
        <w:t>№</w:t>
      </w:r>
      <w:r w:rsidR="008C4F7D" w:rsidRPr="004D3AA3">
        <w:rPr>
          <w:rFonts w:ascii="Times New Roman" w:hAnsi="Times New Roman"/>
          <w:sz w:val="24"/>
          <w:szCs w:val="24"/>
        </w:rPr>
        <w:t xml:space="preserve"> </w:t>
      </w:r>
      <w:r w:rsidR="00B6380D">
        <w:rPr>
          <w:rFonts w:ascii="Times New Roman" w:hAnsi="Times New Roman"/>
          <w:sz w:val="24"/>
          <w:szCs w:val="24"/>
        </w:rPr>
        <w:t>5</w:t>
      </w:r>
    </w:p>
    <w:p w:rsidR="00F04DC6" w:rsidRPr="004D3AA3" w:rsidRDefault="00F04DC6" w:rsidP="00F04DC6">
      <w:pPr>
        <w:pStyle w:val="a7"/>
        <w:ind w:firstLine="3969"/>
        <w:rPr>
          <w:b/>
          <w:sz w:val="24"/>
          <w:szCs w:val="24"/>
        </w:rPr>
      </w:pPr>
    </w:p>
    <w:p w:rsidR="00E15EAA" w:rsidRPr="004D3AA3" w:rsidRDefault="00E15EAA" w:rsidP="00F04DC6">
      <w:pPr>
        <w:pStyle w:val="a7"/>
        <w:ind w:firstLine="3969"/>
        <w:rPr>
          <w:b/>
          <w:sz w:val="24"/>
          <w:szCs w:val="24"/>
        </w:rPr>
      </w:pPr>
    </w:p>
    <w:p w:rsidR="00E15EAA" w:rsidRPr="004D3AA3" w:rsidRDefault="00E15EAA" w:rsidP="00F04DC6">
      <w:pPr>
        <w:pStyle w:val="a7"/>
        <w:ind w:firstLine="3969"/>
        <w:rPr>
          <w:b/>
          <w:sz w:val="24"/>
          <w:szCs w:val="24"/>
        </w:rPr>
      </w:pPr>
    </w:p>
    <w:p w:rsidR="002131F2" w:rsidRPr="004D3AA3" w:rsidRDefault="004D3164" w:rsidP="002131F2">
      <w:pPr>
        <w:pStyle w:val="ConsPlusNonformat"/>
        <w:jc w:val="center"/>
        <w:rPr>
          <w:rFonts w:ascii="Times New Roman" w:hAnsi="Times New Roman" w:cs="Times New Roman"/>
          <w:b/>
          <w:sz w:val="24"/>
          <w:szCs w:val="24"/>
        </w:rPr>
      </w:pPr>
      <w:r w:rsidRPr="004D3AA3">
        <w:rPr>
          <w:rFonts w:ascii="Times New Roman" w:hAnsi="Times New Roman" w:cs="Times New Roman"/>
          <w:b/>
          <w:sz w:val="24"/>
          <w:szCs w:val="24"/>
        </w:rPr>
        <w:t>Стоимость</w:t>
      </w:r>
      <w:r w:rsidR="002131F2" w:rsidRPr="004D3AA3">
        <w:rPr>
          <w:rFonts w:ascii="Times New Roman" w:hAnsi="Times New Roman" w:cs="Times New Roman"/>
          <w:b/>
          <w:sz w:val="24"/>
          <w:szCs w:val="24"/>
        </w:rPr>
        <w:t xml:space="preserve"> услуг, предоставляемых согласно </w:t>
      </w:r>
      <w:proofErr w:type="gramStart"/>
      <w:r w:rsidR="002131F2" w:rsidRPr="004D3AA3">
        <w:rPr>
          <w:rFonts w:ascii="Times New Roman" w:hAnsi="Times New Roman" w:cs="Times New Roman"/>
          <w:b/>
          <w:sz w:val="24"/>
          <w:szCs w:val="24"/>
        </w:rPr>
        <w:t>гарантированному</w:t>
      </w:r>
      <w:proofErr w:type="gramEnd"/>
    </w:p>
    <w:p w:rsidR="007600C6" w:rsidRPr="004D3AA3" w:rsidRDefault="002131F2" w:rsidP="002131F2">
      <w:pPr>
        <w:pStyle w:val="ConsPlusNonformat"/>
        <w:jc w:val="center"/>
        <w:rPr>
          <w:rFonts w:ascii="Times New Roman" w:hAnsi="Times New Roman" w:cs="Times New Roman"/>
          <w:b/>
          <w:sz w:val="24"/>
          <w:szCs w:val="24"/>
        </w:rPr>
      </w:pPr>
      <w:r w:rsidRPr="004D3AA3">
        <w:rPr>
          <w:rFonts w:ascii="Times New Roman" w:hAnsi="Times New Roman" w:cs="Times New Roman"/>
          <w:b/>
          <w:sz w:val="24"/>
          <w:szCs w:val="24"/>
        </w:rPr>
        <w:t xml:space="preserve">перечню услуг по погребению на территории </w:t>
      </w:r>
    </w:p>
    <w:p w:rsidR="002131F2" w:rsidRPr="004D3AA3" w:rsidRDefault="007600C6" w:rsidP="002131F2">
      <w:pPr>
        <w:pStyle w:val="ConsPlusNonformat"/>
        <w:jc w:val="center"/>
        <w:rPr>
          <w:rFonts w:ascii="Times New Roman" w:hAnsi="Times New Roman" w:cs="Times New Roman"/>
          <w:b/>
          <w:sz w:val="24"/>
          <w:szCs w:val="24"/>
        </w:rPr>
      </w:pPr>
      <w:r w:rsidRPr="004D3AA3">
        <w:rPr>
          <w:rFonts w:ascii="Times New Roman" w:hAnsi="Times New Roman" w:cs="Times New Roman"/>
          <w:b/>
          <w:sz w:val="24"/>
          <w:szCs w:val="24"/>
        </w:rPr>
        <w:t xml:space="preserve">Краснозвездинского </w:t>
      </w:r>
      <w:r w:rsidR="002131F2" w:rsidRPr="004D3AA3">
        <w:rPr>
          <w:rFonts w:ascii="Times New Roman" w:hAnsi="Times New Roman" w:cs="Times New Roman"/>
          <w:b/>
          <w:sz w:val="24"/>
          <w:szCs w:val="24"/>
        </w:rPr>
        <w:t xml:space="preserve">муниципального образования </w:t>
      </w:r>
    </w:p>
    <w:p w:rsidR="004D3164" w:rsidRPr="004D3AA3" w:rsidRDefault="004D3164" w:rsidP="002131F2">
      <w:pPr>
        <w:pStyle w:val="ConsPlusNonformat"/>
        <w:jc w:val="center"/>
        <w:rPr>
          <w:rFonts w:ascii="Times New Roman" w:hAnsi="Times New Roman" w:cs="Times New Roman"/>
          <w:b/>
          <w:sz w:val="24"/>
          <w:szCs w:val="24"/>
        </w:rPr>
      </w:pPr>
    </w:p>
    <w:p w:rsidR="004D3164" w:rsidRPr="004D3AA3" w:rsidRDefault="004D3164" w:rsidP="002131F2">
      <w:pPr>
        <w:pStyle w:val="ConsPlusNonformat"/>
        <w:jc w:val="center"/>
        <w:rPr>
          <w:rFonts w:ascii="Times New Roman" w:hAnsi="Times New Roman" w:cs="Times New Roman"/>
          <w:b/>
          <w:sz w:val="24"/>
          <w:szCs w:val="24"/>
        </w:rPr>
      </w:pPr>
    </w:p>
    <w:p w:rsidR="00E15EAA" w:rsidRPr="004D3AA3" w:rsidRDefault="00E15EAA" w:rsidP="002131F2">
      <w:pPr>
        <w:pStyle w:val="ConsPlusNonformat"/>
        <w:jc w:val="center"/>
        <w:rPr>
          <w:rFonts w:ascii="Times New Roman" w:hAnsi="Times New Roman" w:cs="Times New Roman"/>
          <w:b/>
          <w:sz w:val="24"/>
          <w:szCs w:val="24"/>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7135"/>
        <w:gridCol w:w="1370"/>
      </w:tblGrid>
      <w:tr w:rsidR="00B12A76" w:rsidRPr="004D3AA3" w:rsidTr="00501A5C">
        <w:tc>
          <w:tcPr>
            <w:tcW w:w="851" w:type="dxa"/>
            <w:tcBorders>
              <w:top w:val="single" w:sz="4" w:space="0" w:color="auto"/>
              <w:left w:val="single" w:sz="4" w:space="0" w:color="auto"/>
              <w:bottom w:val="single" w:sz="4" w:space="0" w:color="auto"/>
              <w:right w:val="single" w:sz="4" w:space="0" w:color="auto"/>
            </w:tcBorders>
          </w:tcPr>
          <w:p w:rsidR="00B12A76" w:rsidRPr="004D3AA3" w:rsidRDefault="00B12A76" w:rsidP="005026F1">
            <w:pPr>
              <w:pStyle w:val="a9"/>
              <w:jc w:val="center"/>
              <w:rPr>
                <w:rFonts w:ascii="Times New Roman" w:hAnsi="Times New Roman" w:cs="Times New Roman"/>
              </w:rPr>
            </w:pPr>
            <w:r w:rsidRPr="004D3AA3">
              <w:rPr>
                <w:rFonts w:ascii="Times New Roman" w:hAnsi="Times New Roman" w:cs="Times New Roman"/>
              </w:rPr>
              <w:t>N </w:t>
            </w:r>
            <w:proofErr w:type="gramStart"/>
            <w:r w:rsidRPr="004D3AA3">
              <w:rPr>
                <w:rFonts w:ascii="Times New Roman" w:hAnsi="Times New Roman" w:cs="Times New Roman"/>
              </w:rPr>
              <w:t>п</w:t>
            </w:r>
            <w:proofErr w:type="gramEnd"/>
            <w:r w:rsidRPr="004D3AA3">
              <w:rPr>
                <w:rFonts w:ascii="Times New Roman" w:hAnsi="Times New Roman" w:cs="Times New Roman"/>
              </w:rPr>
              <w:t>/п</w:t>
            </w:r>
          </w:p>
        </w:tc>
        <w:tc>
          <w:tcPr>
            <w:tcW w:w="7135" w:type="dxa"/>
            <w:tcBorders>
              <w:top w:val="single" w:sz="4" w:space="0" w:color="auto"/>
              <w:left w:val="single" w:sz="4" w:space="0" w:color="auto"/>
              <w:bottom w:val="single" w:sz="4" w:space="0" w:color="auto"/>
              <w:right w:val="single" w:sz="4" w:space="0" w:color="auto"/>
            </w:tcBorders>
          </w:tcPr>
          <w:p w:rsidR="00B12A76" w:rsidRPr="004D3AA3" w:rsidRDefault="00B12A76" w:rsidP="005026F1">
            <w:pPr>
              <w:pStyle w:val="a9"/>
              <w:jc w:val="center"/>
              <w:rPr>
                <w:rFonts w:ascii="Times New Roman" w:hAnsi="Times New Roman" w:cs="Times New Roman"/>
              </w:rPr>
            </w:pPr>
            <w:r w:rsidRPr="004D3AA3">
              <w:rPr>
                <w:rFonts w:ascii="Times New Roman" w:hAnsi="Times New Roman" w:cs="Times New Roman"/>
              </w:rPr>
              <w:t>Услуги</w:t>
            </w:r>
          </w:p>
        </w:tc>
        <w:tc>
          <w:tcPr>
            <w:tcW w:w="1370" w:type="dxa"/>
            <w:tcBorders>
              <w:top w:val="single" w:sz="4" w:space="0" w:color="auto"/>
              <w:left w:val="single" w:sz="4" w:space="0" w:color="auto"/>
              <w:bottom w:val="single" w:sz="4" w:space="0" w:color="auto"/>
              <w:right w:val="single" w:sz="4" w:space="0" w:color="auto"/>
            </w:tcBorders>
          </w:tcPr>
          <w:p w:rsidR="00B12A76" w:rsidRPr="004D3AA3" w:rsidRDefault="00B12A76" w:rsidP="005026F1">
            <w:pPr>
              <w:pStyle w:val="a9"/>
              <w:jc w:val="center"/>
              <w:rPr>
                <w:rFonts w:ascii="Times New Roman" w:hAnsi="Times New Roman" w:cs="Times New Roman"/>
              </w:rPr>
            </w:pPr>
            <w:r w:rsidRPr="004D3AA3">
              <w:rPr>
                <w:rFonts w:ascii="Times New Roman" w:hAnsi="Times New Roman" w:cs="Times New Roman"/>
              </w:rPr>
              <w:t>Стоимость, руб.</w:t>
            </w:r>
          </w:p>
        </w:tc>
      </w:tr>
      <w:tr w:rsidR="002131F2" w:rsidRPr="004D3AA3" w:rsidTr="00501A5C">
        <w:tc>
          <w:tcPr>
            <w:tcW w:w="851" w:type="dxa"/>
            <w:tcBorders>
              <w:top w:val="single" w:sz="4" w:space="0" w:color="auto"/>
              <w:left w:val="single" w:sz="4" w:space="0" w:color="auto"/>
              <w:bottom w:val="single" w:sz="4" w:space="0" w:color="auto"/>
              <w:right w:val="single" w:sz="4" w:space="0" w:color="auto"/>
            </w:tcBorders>
          </w:tcPr>
          <w:p w:rsidR="002131F2" w:rsidRPr="004D3AA3" w:rsidRDefault="002131F2" w:rsidP="00B12A76">
            <w:pPr>
              <w:pStyle w:val="a9"/>
              <w:rPr>
                <w:rFonts w:ascii="Times New Roman" w:hAnsi="Times New Roman" w:cs="Times New Roman"/>
              </w:rPr>
            </w:pPr>
            <w:r w:rsidRPr="004D3AA3">
              <w:rPr>
                <w:rFonts w:ascii="Times New Roman" w:hAnsi="Times New Roman" w:cs="Times New Roman"/>
              </w:rPr>
              <w:t>1.</w:t>
            </w:r>
          </w:p>
        </w:tc>
        <w:tc>
          <w:tcPr>
            <w:tcW w:w="7135" w:type="dxa"/>
            <w:tcBorders>
              <w:top w:val="single" w:sz="4" w:space="0" w:color="auto"/>
              <w:left w:val="single" w:sz="4" w:space="0" w:color="auto"/>
              <w:bottom w:val="single" w:sz="4" w:space="0" w:color="auto"/>
              <w:right w:val="single" w:sz="4" w:space="0" w:color="auto"/>
            </w:tcBorders>
          </w:tcPr>
          <w:p w:rsidR="002131F2" w:rsidRPr="004D3AA3" w:rsidRDefault="002131F2" w:rsidP="002131F2">
            <w:pPr>
              <w:pStyle w:val="ConsPlusNormal"/>
              <w:ind w:hanging="66"/>
              <w:rPr>
                <w:rFonts w:ascii="Times New Roman" w:hAnsi="Times New Roman" w:cs="Times New Roman"/>
                <w:sz w:val="24"/>
                <w:szCs w:val="24"/>
              </w:rPr>
            </w:pPr>
            <w:r w:rsidRPr="004D3AA3">
              <w:rPr>
                <w:rFonts w:ascii="Times New Roman" w:hAnsi="Times New Roman" w:cs="Times New Roman"/>
                <w:sz w:val="24"/>
                <w:szCs w:val="24"/>
              </w:rPr>
              <w:t>Оформление документов, необходимых для погребения</w:t>
            </w:r>
          </w:p>
        </w:tc>
        <w:tc>
          <w:tcPr>
            <w:tcW w:w="1370" w:type="dxa"/>
            <w:tcBorders>
              <w:top w:val="single" w:sz="4" w:space="0" w:color="auto"/>
              <w:left w:val="single" w:sz="4" w:space="0" w:color="auto"/>
              <w:bottom w:val="single" w:sz="4" w:space="0" w:color="auto"/>
              <w:right w:val="single" w:sz="4" w:space="0" w:color="auto"/>
            </w:tcBorders>
          </w:tcPr>
          <w:p w:rsidR="002131F2" w:rsidRPr="004D3AA3" w:rsidRDefault="002131F2" w:rsidP="009F0FE1">
            <w:pPr>
              <w:pStyle w:val="a9"/>
              <w:rPr>
                <w:rFonts w:ascii="Times New Roman" w:hAnsi="Times New Roman" w:cs="Times New Roman"/>
              </w:rPr>
            </w:pPr>
            <w:r w:rsidRPr="004D3AA3">
              <w:rPr>
                <w:rFonts w:ascii="Times New Roman" w:hAnsi="Times New Roman" w:cs="Times New Roman"/>
              </w:rPr>
              <w:t>3</w:t>
            </w:r>
            <w:r w:rsidR="009F0FE1" w:rsidRPr="004D3AA3">
              <w:rPr>
                <w:rFonts w:ascii="Times New Roman" w:hAnsi="Times New Roman" w:cs="Times New Roman"/>
              </w:rPr>
              <w:t>4</w:t>
            </w:r>
            <w:r w:rsidRPr="004D3AA3">
              <w:rPr>
                <w:rFonts w:ascii="Times New Roman" w:hAnsi="Times New Roman" w:cs="Times New Roman"/>
              </w:rPr>
              <w:t>0,00</w:t>
            </w:r>
          </w:p>
        </w:tc>
      </w:tr>
      <w:tr w:rsidR="002131F2" w:rsidRPr="004D3AA3" w:rsidTr="00501A5C">
        <w:tc>
          <w:tcPr>
            <w:tcW w:w="851" w:type="dxa"/>
            <w:tcBorders>
              <w:top w:val="single" w:sz="4" w:space="0" w:color="auto"/>
              <w:left w:val="single" w:sz="4" w:space="0" w:color="auto"/>
              <w:bottom w:val="single" w:sz="4" w:space="0" w:color="auto"/>
              <w:right w:val="single" w:sz="4" w:space="0" w:color="auto"/>
            </w:tcBorders>
          </w:tcPr>
          <w:p w:rsidR="002131F2" w:rsidRPr="004D3AA3" w:rsidRDefault="002131F2" w:rsidP="00B12A76">
            <w:pPr>
              <w:pStyle w:val="a9"/>
              <w:rPr>
                <w:rFonts w:ascii="Times New Roman" w:hAnsi="Times New Roman" w:cs="Times New Roman"/>
              </w:rPr>
            </w:pPr>
            <w:r w:rsidRPr="004D3AA3">
              <w:rPr>
                <w:rFonts w:ascii="Times New Roman" w:hAnsi="Times New Roman" w:cs="Times New Roman"/>
              </w:rPr>
              <w:t>2.</w:t>
            </w:r>
          </w:p>
        </w:tc>
        <w:tc>
          <w:tcPr>
            <w:tcW w:w="7135" w:type="dxa"/>
            <w:tcBorders>
              <w:top w:val="single" w:sz="4" w:space="0" w:color="auto"/>
              <w:left w:val="single" w:sz="4" w:space="0" w:color="auto"/>
              <w:bottom w:val="single" w:sz="4" w:space="0" w:color="auto"/>
              <w:right w:val="single" w:sz="4" w:space="0" w:color="auto"/>
            </w:tcBorders>
          </w:tcPr>
          <w:p w:rsidR="002131F2" w:rsidRPr="004D3AA3" w:rsidRDefault="002131F2" w:rsidP="002131F2">
            <w:pPr>
              <w:pStyle w:val="ConsPlusNormal"/>
              <w:ind w:firstLine="0"/>
              <w:rPr>
                <w:rFonts w:ascii="Times New Roman" w:hAnsi="Times New Roman" w:cs="Times New Roman"/>
                <w:sz w:val="24"/>
                <w:szCs w:val="24"/>
              </w:rPr>
            </w:pPr>
            <w:r w:rsidRPr="004D3AA3">
              <w:rPr>
                <w:rFonts w:ascii="Times New Roman" w:hAnsi="Times New Roman" w:cs="Times New Roman"/>
                <w:sz w:val="24"/>
                <w:szCs w:val="24"/>
              </w:rPr>
              <w:t>Предоставление и доставка гроба и других предметов, необходимых для погребения</w:t>
            </w:r>
          </w:p>
        </w:tc>
        <w:tc>
          <w:tcPr>
            <w:tcW w:w="1370" w:type="dxa"/>
            <w:tcBorders>
              <w:top w:val="single" w:sz="4" w:space="0" w:color="auto"/>
              <w:left w:val="single" w:sz="4" w:space="0" w:color="auto"/>
              <w:bottom w:val="single" w:sz="4" w:space="0" w:color="auto"/>
              <w:right w:val="single" w:sz="4" w:space="0" w:color="auto"/>
            </w:tcBorders>
          </w:tcPr>
          <w:p w:rsidR="002131F2" w:rsidRPr="004D3AA3" w:rsidRDefault="002131F2" w:rsidP="009F0FE1">
            <w:pPr>
              <w:pStyle w:val="a9"/>
              <w:rPr>
                <w:rFonts w:ascii="Times New Roman" w:hAnsi="Times New Roman" w:cs="Times New Roman"/>
              </w:rPr>
            </w:pPr>
            <w:r w:rsidRPr="004D3AA3">
              <w:rPr>
                <w:rFonts w:ascii="Times New Roman" w:hAnsi="Times New Roman" w:cs="Times New Roman"/>
              </w:rPr>
              <w:t>24</w:t>
            </w:r>
            <w:r w:rsidR="009F0FE1" w:rsidRPr="004D3AA3">
              <w:rPr>
                <w:rFonts w:ascii="Times New Roman" w:hAnsi="Times New Roman" w:cs="Times New Roman"/>
              </w:rPr>
              <w:t>5</w:t>
            </w:r>
            <w:r w:rsidRPr="004D3AA3">
              <w:rPr>
                <w:rFonts w:ascii="Times New Roman" w:hAnsi="Times New Roman" w:cs="Times New Roman"/>
              </w:rPr>
              <w:t>0,00</w:t>
            </w:r>
          </w:p>
        </w:tc>
      </w:tr>
      <w:tr w:rsidR="002131F2" w:rsidRPr="004D3AA3" w:rsidTr="00501A5C">
        <w:tc>
          <w:tcPr>
            <w:tcW w:w="851" w:type="dxa"/>
            <w:tcBorders>
              <w:top w:val="single" w:sz="4" w:space="0" w:color="auto"/>
              <w:left w:val="single" w:sz="4" w:space="0" w:color="auto"/>
              <w:bottom w:val="single" w:sz="4" w:space="0" w:color="auto"/>
              <w:right w:val="single" w:sz="4" w:space="0" w:color="auto"/>
            </w:tcBorders>
          </w:tcPr>
          <w:p w:rsidR="002131F2" w:rsidRPr="004D3AA3" w:rsidRDefault="002131F2" w:rsidP="00B12A76">
            <w:pPr>
              <w:pStyle w:val="a9"/>
              <w:rPr>
                <w:rFonts w:ascii="Times New Roman" w:hAnsi="Times New Roman" w:cs="Times New Roman"/>
              </w:rPr>
            </w:pPr>
            <w:r w:rsidRPr="004D3AA3">
              <w:rPr>
                <w:rFonts w:ascii="Times New Roman" w:hAnsi="Times New Roman" w:cs="Times New Roman"/>
              </w:rPr>
              <w:t>3.</w:t>
            </w:r>
          </w:p>
        </w:tc>
        <w:tc>
          <w:tcPr>
            <w:tcW w:w="7135" w:type="dxa"/>
            <w:tcBorders>
              <w:top w:val="single" w:sz="4" w:space="0" w:color="auto"/>
              <w:left w:val="single" w:sz="4" w:space="0" w:color="auto"/>
              <w:bottom w:val="single" w:sz="4" w:space="0" w:color="auto"/>
              <w:right w:val="single" w:sz="4" w:space="0" w:color="auto"/>
            </w:tcBorders>
          </w:tcPr>
          <w:p w:rsidR="002131F2" w:rsidRPr="004D3AA3" w:rsidRDefault="002131F2" w:rsidP="002131F2">
            <w:pPr>
              <w:pStyle w:val="ConsPlusNormal"/>
              <w:ind w:firstLine="0"/>
              <w:rPr>
                <w:rFonts w:ascii="Times New Roman" w:hAnsi="Times New Roman" w:cs="Times New Roman"/>
                <w:sz w:val="24"/>
                <w:szCs w:val="24"/>
              </w:rPr>
            </w:pPr>
            <w:r w:rsidRPr="004D3AA3">
              <w:rPr>
                <w:rFonts w:ascii="Times New Roman" w:hAnsi="Times New Roman" w:cs="Times New Roman"/>
                <w:sz w:val="24"/>
                <w:szCs w:val="24"/>
              </w:rPr>
              <w:t>Перевозка тела (останков) умершего на кладбище (в крематорий)</w:t>
            </w:r>
          </w:p>
        </w:tc>
        <w:tc>
          <w:tcPr>
            <w:tcW w:w="1370" w:type="dxa"/>
            <w:tcBorders>
              <w:top w:val="single" w:sz="4" w:space="0" w:color="auto"/>
              <w:left w:val="single" w:sz="4" w:space="0" w:color="auto"/>
              <w:bottom w:val="single" w:sz="4" w:space="0" w:color="auto"/>
              <w:right w:val="single" w:sz="4" w:space="0" w:color="auto"/>
            </w:tcBorders>
          </w:tcPr>
          <w:p w:rsidR="002131F2" w:rsidRPr="004D3AA3" w:rsidRDefault="009F0FE1" w:rsidP="00B12A76">
            <w:pPr>
              <w:pStyle w:val="a9"/>
              <w:rPr>
                <w:rFonts w:ascii="Times New Roman" w:hAnsi="Times New Roman" w:cs="Times New Roman"/>
              </w:rPr>
            </w:pPr>
            <w:r w:rsidRPr="004D3AA3">
              <w:rPr>
                <w:rFonts w:ascii="Times New Roman" w:hAnsi="Times New Roman" w:cs="Times New Roman"/>
              </w:rPr>
              <w:t>100</w:t>
            </w:r>
            <w:r w:rsidR="002131F2" w:rsidRPr="004D3AA3">
              <w:rPr>
                <w:rFonts w:ascii="Times New Roman" w:hAnsi="Times New Roman" w:cs="Times New Roman"/>
              </w:rPr>
              <w:t>0,00</w:t>
            </w:r>
          </w:p>
        </w:tc>
      </w:tr>
      <w:tr w:rsidR="002131F2" w:rsidRPr="004D3AA3" w:rsidTr="00501A5C">
        <w:tc>
          <w:tcPr>
            <w:tcW w:w="851" w:type="dxa"/>
            <w:tcBorders>
              <w:top w:val="single" w:sz="4" w:space="0" w:color="auto"/>
              <w:left w:val="single" w:sz="4" w:space="0" w:color="auto"/>
              <w:bottom w:val="single" w:sz="4" w:space="0" w:color="auto"/>
              <w:right w:val="single" w:sz="4" w:space="0" w:color="auto"/>
            </w:tcBorders>
          </w:tcPr>
          <w:p w:rsidR="002131F2" w:rsidRPr="004D3AA3" w:rsidRDefault="002131F2" w:rsidP="00B12A76">
            <w:pPr>
              <w:pStyle w:val="a9"/>
              <w:rPr>
                <w:rFonts w:ascii="Times New Roman" w:hAnsi="Times New Roman" w:cs="Times New Roman"/>
              </w:rPr>
            </w:pPr>
            <w:r w:rsidRPr="004D3AA3">
              <w:rPr>
                <w:rFonts w:ascii="Times New Roman" w:hAnsi="Times New Roman" w:cs="Times New Roman"/>
              </w:rPr>
              <w:t>4.</w:t>
            </w:r>
          </w:p>
        </w:tc>
        <w:tc>
          <w:tcPr>
            <w:tcW w:w="7135" w:type="dxa"/>
            <w:tcBorders>
              <w:top w:val="single" w:sz="4" w:space="0" w:color="auto"/>
              <w:left w:val="single" w:sz="4" w:space="0" w:color="auto"/>
              <w:bottom w:val="single" w:sz="4" w:space="0" w:color="auto"/>
              <w:right w:val="single" w:sz="4" w:space="0" w:color="auto"/>
            </w:tcBorders>
          </w:tcPr>
          <w:p w:rsidR="002131F2" w:rsidRPr="004D3AA3" w:rsidRDefault="002131F2" w:rsidP="002131F2">
            <w:pPr>
              <w:pStyle w:val="ConsPlusNormal"/>
              <w:ind w:hanging="66"/>
              <w:rPr>
                <w:rFonts w:ascii="Times New Roman" w:hAnsi="Times New Roman" w:cs="Times New Roman"/>
                <w:sz w:val="24"/>
                <w:szCs w:val="24"/>
              </w:rPr>
            </w:pPr>
            <w:r w:rsidRPr="004D3AA3">
              <w:rPr>
                <w:rFonts w:ascii="Times New Roman" w:hAnsi="Times New Roman" w:cs="Times New Roman"/>
                <w:sz w:val="24"/>
                <w:szCs w:val="24"/>
              </w:rPr>
              <w:t>Погребение (кремация с последующей выдачей урны с прахом)</w:t>
            </w:r>
          </w:p>
        </w:tc>
        <w:tc>
          <w:tcPr>
            <w:tcW w:w="1370" w:type="dxa"/>
            <w:tcBorders>
              <w:top w:val="single" w:sz="4" w:space="0" w:color="auto"/>
              <w:left w:val="single" w:sz="4" w:space="0" w:color="auto"/>
              <w:bottom w:val="single" w:sz="4" w:space="0" w:color="auto"/>
              <w:right w:val="single" w:sz="4" w:space="0" w:color="auto"/>
            </w:tcBorders>
          </w:tcPr>
          <w:p w:rsidR="002131F2" w:rsidRPr="004D3AA3" w:rsidRDefault="009F0FE1" w:rsidP="00B12A76">
            <w:pPr>
              <w:pStyle w:val="a9"/>
              <w:rPr>
                <w:rFonts w:ascii="Times New Roman" w:hAnsi="Times New Roman" w:cs="Times New Roman"/>
              </w:rPr>
            </w:pPr>
            <w:r w:rsidRPr="004D3AA3">
              <w:rPr>
                <w:rFonts w:ascii="Times New Roman" w:hAnsi="Times New Roman" w:cs="Times New Roman"/>
              </w:rPr>
              <w:t>2334,86</w:t>
            </w:r>
          </w:p>
        </w:tc>
      </w:tr>
      <w:tr w:rsidR="002131F2" w:rsidRPr="004D3AA3" w:rsidTr="00501A5C">
        <w:tc>
          <w:tcPr>
            <w:tcW w:w="7986" w:type="dxa"/>
            <w:gridSpan w:val="2"/>
            <w:tcBorders>
              <w:top w:val="single" w:sz="4" w:space="0" w:color="auto"/>
              <w:left w:val="single" w:sz="4" w:space="0" w:color="auto"/>
              <w:bottom w:val="single" w:sz="4" w:space="0" w:color="auto"/>
              <w:right w:val="single" w:sz="4" w:space="0" w:color="auto"/>
            </w:tcBorders>
          </w:tcPr>
          <w:p w:rsidR="002131F2" w:rsidRPr="004D3AA3" w:rsidRDefault="004D3AA3" w:rsidP="00B12A76">
            <w:pPr>
              <w:pStyle w:val="a9"/>
              <w:rPr>
                <w:rFonts w:ascii="Times New Roman" w:hAnsi="Times New Roman" w:cs="Times New Roman"/>
                <w:b/>
              </w:rPr>
            </w:pPr>
            <w:r w:rsidRPr="004D3AA3">
              <w:rPr>
                <w:rFonts w:ascii="Times New Roman" w:hAnsi="Times New Roman" w:cs="Times New Roman"/>
                <w:b/>
              </w:rPr>
              <w:t>Всего:</w:t>
            </w:r>
          </w:p>
        </w:tc>
        <w:tc>
          <w:tcPr>
            <w:tcW w:w="1370" w:type="dxa"/>
            <w:tcBorders>
              <w:top w:val="single" w:sz="4" w:space="0" w:color="auto"/>
              <w:left w:val="single" w:sz="4" w:space="0" w:color="auto"/>
              <w:bottom w:val="single" w:sz="4" w:space="0" w:color="auto"/>
              <w:right w:val="single" w:sz="4" w:space="0" w:color="auto"/>
            </w:tcBorders>
          </w:tcPr>
          <w:p w:rsidR="002131F2" w:rsidRPr="004D3AA3" w:rsidRDefault="009F0FE1" w:rsidP="00B12A76">
            <w:pPr>
              <w:pStyle w:val="a9"/>
              <w:rPr>
                <w:rFonts w:ascii="Times New Roman" w:hAnsi="Times New Roman" w:cs="Times New Roman"/>
                <w:b/>
              </w:rPr>
            </w:pPr>
            <w:r w:rsidRPr="004D3AA3">
              <w:rPr>
                <w:rFonts w:ascii="Times New Roman" w:hAnsi="Times New Roman" w:cs="Times New Roman"/>
                <w:b/>
              </w:rPr>
              <w:t>6124,86</w:t>
            </w:r>
          </w:p>
        </w:tc>
      </w:tr>
    </w:tbl>
    <w:p w:rsidR="001C60EB" w:rsidRPr="004D3AA3" w:rsidRDefault="001C60EB" w:rsidP="00B12A76">
      <w:pPr>
        <w:ind w:left="3260" w:firstLine="709"/>
        <w:jc w:val="both"/>
        <w:rPr>
          <w:sz w:val="24"/>
          <w:szCs w:val="24"/>
        </w:rPr>
      </w:pPr>
      <w:r w:rsidRPr="004D3AA3">
        <w:rPr>
          <w:sz w:val="24"/>
          <w:szCs w:val="24"/>
        </w:rPr>
        <w:br w:type="page"/>
      </w:r>
    </w:p>
    <w:p w:rsidR="004D3164" w:rsidRDefault="004D3164" w:rsidP="00F04DC6">
      <w:pPr>
        <w:pStyle w:val="a7"/>
        <w:ind w:firstLine="3969"/>
        <w:rPr>
          <w:rFonts w:ascii="Times New Roman" w:hAnsi="Times New Roman"/>
          <w:b/>
        </w:rPr>
      </w:pPr>
    </w:p>
    <w:p w:rsidR="004D3164" w:rsidRDefault="004D3164" w:rsidP="00501A5C">
      <w:pPr>
        <w:pStyle w:val="a7"/>
        <w:rPr>
          <w:rFonts w:ascii="Times New Roman" w:hAnsi="Times New Roman"/>
          <w:b/>
        </w:rPr>
      </w:pPr>
    </w:p>
    <w:p w:rsidR="004D3164" w:rsidRDefault="004D3164" w:rsidP="00F04DC6">
      <w:pPr>
        <w:pStyle w:val="a7"/>
        <w:ind w:firstLine="3969"/>
        <w:rPr>
          <w:rFonts w:ascii="Times New Roman" w:hAnsi="Times New Roman"/>
          <w:b/>
        </w:rPr>
      </w:pPr>
    </w:p>
    <w:p w:rsidR="007600C6" w:rsidRPr="004D3AA3" w:rsidRDefault="00F04DC6" w:rsidP="00501A5C">
      <w:pPr>
        <w:pStyle w:val="a7"/>
        <w:ind w:firstLine="5670"/>
        <w:rPr>
          <w:rFonts w:ascii="Times New Roman" w:hAnsi="Times New Roman"/>
          <w:sz w:val="24"/>
          <w:szCs w:val="24"/>
        </w:rPr>
      </w:pPr>
      <w:r w:rsidRPr="004D3AA3">
        <w:rPr>
          <w:rFonts w:ascii="Times New Roman" w:hAnsi="Times New Roman"/>
          <w:sz w:val="24"/>
          <w:szCs w:val="24"/>
        </w:rPr>
        <w:t xml:space="preserve">Приложение № </w:t>
      </w:r>
      <w:r w:rsidR="00E15EAA" w:rsidRPr="004D3AA3">
        <w:rPr>
          <w:rFonts w:ascii="Times New Roman" w:hAnsi="Times New Roman"/>
          <w:sz w:val="24"/>
          <w:szCs w:val="24"/>
        </w:rPr>
        <w:t>2</w:t>
      </w:r>
      <w:r w:rsidRPr="004D3AA3">
        <w:rPr>
          <w:rFonts w:ascii="Times New Roman" w:hAnsi="Times New Roman"/>
          <w:sz w:val="24"/>
          <w:szCs w:val="24"/>
        </w:rPr>
        <w:t xml:space="preserve"> к решению </w:t>
      </w:r>
    </w:p>
    <w:p w:rsidR="00F04DC6" w:rsidRPr="004D3AA3" w:rsidRDefault="00F04DC6" w:rsidP="00501A5C">
      <w:pPr>
        <w:pStyle w:val="a7"/>
        <w:ind w:firstLine="5670"/>
        <w:rPr>
          <w:rFonts w:ascii="Times New Roman" w:hAnsi="Times New Roman"/>
          <w:sz w:val="24"/>
          <w:szCs w:val="24"/>
        </w:rPr>
      </w:pPr>
      <w:r w:rsidRPr="004D3AA3">
        <w:rPr>
          <w:rFonts w:ascii="Times New Roman" w:hAnsi="Times New Roman"/>
          <w:sz w:val="24"/>
          <w:szCs w:val="24"/>
        </w:rPr>
        <w:t>Совета</w:t>
      </w:r>
      <w:r w:rsidR="007600C6" w:rsidRPr="004D3AA3">
        <w:rPr>
          <w:rFonts w:ascii="Times New Roman" w:hAnsi="Times New Roman"/>
          <w:sz w:val="24"/>
          <w:szCs w:val="24"/>
        </w:rPr>
        <w:t xml:space="preserve"> Краснозвездинского</w:t>
      </w:r>
      <w:r w:rsidRPr="004D3AA3">
        <w:rPr>
          <w:rFonts w:ascii="Times New Roman" w:hAnsi="Times New Roman"/>
          <w:sz w:val="24"/>
          <w:szCs w:val="24"/>
        </w:rPr>
        <w:t xml:space="preserve">  </w:t>
      </w:r>
    </w:p>
    <w:p w:rsidR="00F04DC6" w:rsidRPr="004D3AA3" w:rsidRDefault="00F04DC6" w:rsidP="00501A5C">
      <w:pPr>
        <w:pStyle w:val="a7"/>
        <w:ind w:firstLine="5670"/>
        <w:rPr>
          <w:rFonts w:ascii="Times New Roman" w:hAnsi="Times New Roman"/>
          <w:sz w:val="24"/>
          <w:szCs w:val="24"/>
        </w:rPr>
      </w:pPr>
      <w:r w:rsidRPr="004D3AA3">
        <w:rPr>
          <w:rFonts w:ascii="Times New Roman" w:hAnsi="Times New Roman"/>
          <w:sz w:val="24"/>
          <w:szCs w:val="24"/>
        </w:rPr>
        <w:t>муниципального образования</w:t>
      </w:r>
    </w:p>
    <w:p w:rsidR="00B6380D" w:rsidRPr="004D3AA3" w:rsidRDefault="00B6380D" w:rsidP="00B6380D">
      <w:pPr>
        <w:pStyle w:val="a7"/>
        <w:ind w:firstLine="5670"/>
        <w:rPr>
          <w:rFonts w:ascii="Times New Roman" w:hAnsi="Times New Roman"/>
          <w:sz w:val="24"/>
          <w:szCs w:val="24"/>
        </w:rPr>
      </w:pPr>
      <w:r w:rsidRPr="004D3AA3">
        <w:rPr>
          <w:rFonts w:ascii="Times New Roman" w:hAnsi="Times New Roman"/>
          <w:sz w:val="24"/>
          <w:szCs w:val="24"/>
        </w:rPr>
        <w:t xml:space="preserve">от </w:t>
      </w:r>
      <w:r>
        <w:rPr>
          <w:rFonts w:ascii="Times New Roman" w:hAnsi="Times New Roman"/>
          <w:sz w:val="24"/>
          <w:szCs w:val="24"/>
        </w:rPr>
        <w:t>13 февраля</w:t>
      </w:r>
      <w:r w:rsidRPr="004D3AA3">
        <w:rPr>
          <w:rFonts w:ascii="Times New Roman" w:hAnsi="Times New Roman"/>
          <w:sz w:val="24"/>
          <w:szCs w:val="24"/>
        </w:rPr>
        <w:t xml:space="preserve"> 2020 года № </w:t>
      </w:r>
      <w:r>
        <w:rPr>
          <w:rFonts w:ascii="Times New Roman" w:hAnsi="Times New Roman"/>
          <w:sz w:val="24"/>
          <w:szCs w:val="24"/>
        </w:rPr>
        <w:t>5</w:t>
      </w:r>
    </w:p>
    <w:p w:rsidR="00B12A76" w:rsidRPr="004D3AA3" w:rsidRDefault="00B12A76" w:rsidP="00B12A76">
      <w:pPr>
        <w:jc w:val="both"/>
        <w:rPr>
          <w:sz w:val="24"/>
          <w:szCs w:val="24"/>
        </w:rPr>
      </w:pPr>
      <w:bookmarkStart w:id="1" w:name="_GoBack"/>
      <w:bookmarkEnd w:id="1"/>
    </w:p>
    <w:p w:rsidR="00501A5C" w:rsidRPr="004D3AA3" w:rsidRDefault="00501A5C" w:rsidP="00B12A76">
      <w:pPr>
        <w:jc w:val="both"/>
        <w:rPr>
          <w:sz w:val="24"/>
          <w:szCs w:val="24"/>
        </w:rPr>
      </w:pPr>
    </w:p>
    <w:p w:rsidR="00501A5C" w:rsidRPr="004D3AA3" w:rsidRDefault="00501A5C" w:rsidP="00B12A76">
      <w:pPr>
        <w:jc w:val="both"/>
        <w:rPr>
          <w:sz w:val="24"/>
          <w:szCs w:val="24"/>
        </w:rPr>
      </w:pPr>
    </w:p>
    <w:p w:rsidR="00E15EAA" w:rsidRPr="004D3AA3" w:rsidRDefault="00E15EAA" w:rsidP="00E15EAA">
      <w:pPr>
        <w:pStyle w:val="ConsPlusNonformat"/>
        <w:jc w:val="center"/>
        <w:rPr>
          <w:rFonts w:ascii="Times New Roman" w:hAnsi="Times New Roman" w:cs="Times New Roman"/>
          <w:b/>
          <w:sz w:val="24"/>
          <w:szCs w:val="24"/>
        </w:rPr>
      </w:pPr>
    </w:p>
    <w:p w:rsidR="002131F2" w:rsidRPr="004D3AA3" w:rsidRDefault="004D3164" w:rsidP="00E15EAA">
      <w:pPr>
        <w:pStyle w:val="ConsPlusNonformat"/>
        <w:jc w:val="center"/>
        <w:rPr>
          <w:rFonts w:ascii="Times New Roman" w:hAnsi="Times New Roman" w:cs="Times New Roman"/>
          <w:b/>
          <w:sz w:val="24"/>
          <w:szCs w:val="24"/>
        </w:rPr>
      </w:pPr>
      <w:r w:rsidRPr="004D3AA3">
        <w:rPr>
          <w:rFonts w:ascii="Times New Roman" w:hAnsi="Times New Roman" w:cs="Times New Roman"/>
          <w:b/>
          <w:sz w:val="24"/>
          <w:szCs w:val="24"/>
        </w:rPr>
        <w:t>Стоимость</w:t>
      </w:r>
      <w:r w:rsidR="002131F2" w:rsidRPr="004D3AA3">
        <w:rPr>
          <w:rFonts w:ascii="Times New Roman" w:hAnsi="Times New Roman" w:cs="Times New Roman"/>
          <w:b/>
          <w:sz w:val="24"/>
          <w:szCs w:val="24"/>
        </w:rPr>
        <w:t xml:space="preserve"> услуг по погребению умерших (погибших),</w:t>
      </w:r>
    </w:p>
    <w:p w:rsidR="002131F2" w:rsidRPr="004D3AA3" w:rsidRDefault="002131F2" w:rsidP="00E15EAA">
      <w:pPr>
        <w:pStyle w:val="ConsPlusNonformat"/>
        <w:jc w:val="center"/>
        <w:rPr>
          <w:rFonts w:ascii="Times New Roman" w:hAnsi="Times New Roman" w:cs="Times New Roman"/>
          <w:b/>
          <w:sz w:val="24"/>
          <w:szCs w:val="24"/>
        </w:rPr>
      </w:pPr>
      <w:r w:rsidRPr="004D3AA3">
        <w:rPr>
          <w:rFonts w:ascii="Times New Roman" w:hAnsi="Times New Roman" w:cs="Times New Roman"/>
          <w:b/>
          <w:sz w:val="24"/>
          <w:szCs w:val="24"/>
        </w:rPr>
        <w:t>не имеющих супруга, близких родственников, иных родственников</w:t>
      </w:r>
    </w:p>
    <w:p w:rsidR="002131F2" w:rsidRPr="004D3AA3" w:rsidRDefault="002131F2" w:rsidP="00E15EAA">
      <w:pPr>
        <w:pStyle w:val="ConsPlusNonformat"/>
        <w:jc w:val="center"/>
        <w:rPr>
          <w:rFonts w:ascii="Times New Roman" w:hAnsi="Times New Roman" w:cs="Times New Roman"/>
          <w:b/>
          <w:sz w:val="24"/>
          <w:szCs w:val="24"/>
        </w:rPr>
      </w:pPr>
      <w:r w:rsidRPr="004D3AA3">
        <w:rPr>
          <w:rFonts w:ascii="Times New Roman" w:hAnsi="Times New Roman" w:cs="Times New Roman"/>
          <w:b/>
          <w:sz w:val="24"/>
          <w:szCs w:val="24"/>
        </w:rPr>
        <w:t>либо законного представителя умершего, при невозможности</w:t>
      </w:r>
      <w:r w:rsidR="00E15EAA" w:rsidRPr="004D3AA3">
        <w:rPr>
          <w:rFonts w:ascii="Times New Roman" w:hAnsi="Times New Roman" w:cs="Times New Roman"/>
          <w:b/>
          <w:sz w:val="24"/>
          <w:szCs w:val="24"/>
        </w:rPr>
        <w:t xml:space="preserve"> </w:t>
      </w:r>
      <w:r w:rsidRPr="004D3AA3">
        <w:rPr>
          <w:rFonts w:ascii="Times New Roman" w:hAnsi="Times New Roman" w:cs="Times New Roman"/>
          <w:b/>
          <w:sz w:val="24"/>
          <w:szCs w:val="24"/>
        </w:rPr>
        <w:t>осуществить ими погребение, при отсутствии иных лиц,</w:t>
      </w:r>
      <w:r w:rsidR="00E15EAA" w:rsidRPr="004D3AA3">
        <w:rPr>
          <w:rFonts w:ascii="Times New Roman" w:hAnsi="Times New Roman" w:cs="Times New Roman"/>
          <w:b/>
          <w:sz w:val="24"/>
          <w:szCs w:val="24"/>
        </w:rPr>
        <w:t xml:space="preserve"> </w:t>
      </w:r>
      <w:r w:rsidRPr="004D3AA3">
        <w:rPr>
          <w:rFonts w:ascii="Times New Roman" w:hAnsi="Times New Roman" w:cs="Times New Roman"/>
          <w:b/>
          <w:sz w:val="24"/>
          <w:szCs w:val="24"/>
        </w:rPr>
        <w:t>взявших на себя обязанность осуществить погребение, а также умерших,</w:t>
      </w:r>
      <w:r w:rsidR="00E15EAA" w:rsidRPr="004D3AA3">
        <w:rPr>
          <w:rFonts w:ascii="Times New Roman" w:hAnsi="Times New Roman" w:cs="Times New Roman"/>
          <w:b/>
          <w:sz w:val="24"/>
          <w:szCs w:val="24"/>
        </w:rPr>
        <w:t xml:space="preserve"> </w:t>
      </w:r>
      <w:r w:rsidRPr="004D3AA3">
        <w:rPr>
          <w:rFonts w:ascii="Times New Roman" w:hAnsi="Times New Roman" w:cs="Times New Roman"/>
          <w:b/>
          <w:sz w:val="24"/>
          <w:szCs w:val="24"/>
        </w:rPr>
        <w:t xml:space="preserve">личность которых не установлена органами внутренних дел на территории </w:t>
      </w:r>
      <w:r w:rsidR="00104192" w:rsidRPr="004D3AA3">
        <w:rPr>
          <w:rFonts w:ascii="Times New Roman" w:hAnsi="Times New Roman" w:cs="Times New Roman"/>
          <w:b/>
          <w:sz w:val="24"/>
          <w:szCs w:val="24"/>
        </w:rPr>
        <w:t xml:space="preserve">Краснозвездинского </w:t>
      </w:r>
      <w:r w:rsidRPr="004D3AA3">
        <w:rPr>
          <w:rFonts w:ascii="Times New Roman" w:hAnsi="Times New Roman" w:cs="Times New Roman"/>
          <w:b/>
          <w:sz w:val="24"/>
          <w:szCs w:val="24"/>
        </w:rPr>
        <w:t xml:space="preserve">муниципального образования </w:t>
      </w:r>
    </w:p>
    <w:p w:rsidR="00B12A76" w:rsidRPr="004D3AA3" w:rsidRDefault="00B12A76" w:rsidP="00B12A76">
      <w:pPr>
        <w:rPr>
          <w:sz w:val="24"/>
          <w:szCs w:val="24"/>
        </w:rPr>
      </w:pPr>
    </w:p>
    <w:p w:rsidR="00E15EAA" w:rsidRPr="004D3AA3" w:rsidRDefault="00E15EAA" w:rsidP="00B12A76">
      <w:pPr>
        <w:rPr>
          <w:sz w:val="24"/>
          <w:szCs w:val="24"/>
        </w:rPr>
      </w:pPr>
    </w:p>
    <w:p w:rsidR="00E15EAA" w:rsidRPr="004D3AA3" w:rsidRDefault="00E15EAA" w:rsidP="00B12A76">
      <w:pPr>
        <w:rPr>
          <w:sz w:val="24"/>
          <w:szCs w:val="24"/>
        </w:rPr>
      </w:pPr>
    </w:p>
    <w:tbl>
      <w:tblPr>
        <w:tblW w:w="93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7049"/>
        <w:gridCol w:w="1456"/>
      </w:tblGrid>
      <w:tr w:rsidR="00B12A76" w:rsidRPr="004D3AA3" w:rsidTr="00501A5C">
        <w:tc>
          <w:tcPr>
            <w:tcW w:w="817" w:type="dxa"/>
            <w:tcBorders>
              <w:top w:val="single" w:sz="4" w:space="0" w:color="auto"/>
              <w:bottom w:val="single" w:sz="4" w:space="0" w:color="auto"/>
              <w:right w:val="single" w:sz="4" w:space="0" w:color="auto"/>
            </w:tcBorders>
          </w:tcPr>
          <w:p w:rsidR="00B12A76" w:rsidRPr="006A0D91" w:rsidRDefault="00B12A76" w:rsidP="006A0D91">
            <w:pPr>
              <w:jc w:val="center"/>
              <w:rPr>
                <w:sz w:val="22"/>
                <w:szCs w:val="22"/>
              </w:rPr>
            </w:pPr>
            <w:r w:rsidRPr="006A0D91">
              <w:rPr>
                <w:sz w:val="22"/>
                <w:szCs w:val="22"/>
              </w:rPr>
              <w:t>№ </w:t>
            </w:r>
            <w:proofErr w:type="gramStart"/>
            <w:r w:rsidRPr="006A0D91">
              <w:rPr>
                <w:sz w:val="22"/>
                <w:szCs w:val="22"/>
              </w:rPr>
              <w:t>п</w:t>
            </w:r>
            <w:proofErr w:type="gramEnd"/>
            <w:r w:rsidRPr="006A0D91">
              <w:rPr>
                <w:sz w:val="22"/>
                <w:szCs w:val="22"/>
              </w:rPr>
              <w:t>/</w:t>
            </w:r>
            <w:r w:rsidR="006A0D91" w:rsidRPr="006A0D91">
              <w:rPr>
                <w:sz w:val="22"/>
                <w:szCs w:val="22"/>
              </w:rPr>
              <w:t>п</w:t>
            </w:r>
          </w:p>
        </w:tc>
        <w:tc>
          <w:tcPr>
            <w:tcW w:w="7049" w:type="dxa"/>
            <w:tcBorders>
              <w:top w:val="single" w:sz="4" w:space="0" w:color="auto"/>
              <w:left w:val="single" w:sz="4" w:space="0" w:color="auto"/>
              <w:bottom w:val="single" w:sz="4" w:space="0" w:color="auto"/>
              <w:right w:val="single" w:sz="4" w:space="0" w:color="auto"/>
            </w:tcBorders>
          </w:tcPr>
          <w:p w:rsidR="00B12A76" w:rsidRPr="004D3AA3" w:rsidRDefault="00B12A76" w:rsidP="00B12A76">
            <w:pPr>
              <w:jc w:val="center"/>
              <w:rPr>
                <w:sz w:val="24"/>
                <w:szCs w:val="24"/>
              </w:rPr>
            </w:pPr>
            <w:r w:rsidRPr="004D3AA3">
              <w:rPr>
                <w:sz w:val="24"/>
                <w:szCs w:val="24"/>
              </w:rPr>
              <w:t>Услуги</w:t>
            </w:r>
          </w:p>
        </w:tc>
        <w:tc>
          <w:tcPr>
            <w:tcW w:w="1456" w:type="dxa"/>
            <w:tcBorders>
              <w:top w:val="single" w:sz="4" w:space="0" w:color="auto"/>
              <w:left w:val="single" w:sz="4" w:space="0" w:color="auto"/>
              <w:bottom w:val="single" w:sz="4" w:space="0" w:color="auto"/>
            </w:tcBorders>
          </w:tcPr>
          <w:p w:rsidR="00B12A76" w:rsidRPr="004D3AA3" w:rsidRDefault="00B12A76" w:rsidP="00B12A76">
            <w:pPr>
              <w:jc w:val="center"/>
              <w:rPr>
                <w:sz w:val="24"/>
                <w:szCs w:val="24"/>
              </w:rPr>
            </w:pPr>
            <w:r w:rsidRPr="004D3AA3">
              <w:rPr>
                <w:sz w:val="24"/>
                <w:szCs w:val="24"/>
              </w:rPr>
              <w:t>Стоимость, руб.</w:t>
            </w:r>
          </w:p>
        </w:tc>
      </w:tr>
      <w:tr w:rsidR="002131F2" w:rsidRPr="004D3AA3" w:rsidTr="00501A5C">
        <w:tc>
          <w:tcPr>
            <w:tcW w:w="817" w:type="dxa"/>
            <w:tcBorders>
              <w:top w:val="single" w:sz="4" w:space="0" w:color="auto"/>
              <w:bottom w:val="single" w:sz="4" w:space="0" w:color="auto"/>
              <w:right w:val="single" w:sz="4" w:space="0" w:color="auto"/>
            </w:tcBorders>
          </w:tcPr>
          <w:p w:rsidR="002131F2" w:rsidRPr="004D3AA3" w:rsidRDefault="002131F2" w:rsidP="00B12A76">
            <w:pPr>
              <w:jc w:val="both"/>
              <w:rPr>
                <w:sz w:val="24"/>
                <w:szCs w:val="24"/>
              </w:rPr>
            </w:pPr>
            <w:r w:rsidRPr="004D3AA3">
              <w:rPr>
                <w:sz w:val="24"/>
                <w:szCs w:val="24"/>
              </w:rPr>
              <w:t>1.</w:t>
            </w:r>
          </w:p>
        </w:tc>
        <w:tc>
          <w:tcPr>
            <w:tcW w:w="7049" w:type="dxa"/>
            <w:tcBorders>
              <w:top w:val="single" w:sz="4" w:space="0" w:color="auto"/>
              <w:left w:val="single" w:sz="4" w:space="0" w:color="auto"/>
              <w:bottom w:val="single" w:sz="4" w:space="0" w:color="auto"/>
              <w:right w:val="single" w:sz="4" w:space="0" w:color="auto"/>
            </w:tcBorders>
          </w:tcPr>
          <w:p w:rsidR="002131F2" w:rsidRPr="004D3AA3" w:rsidRDefault="002131F2" w:rsidP="002131F2">
            <w:pPr>
              <w:pStyle w:val="ConsPlusNormal"/>
              <w:ind w:hanging="12"/>
              <w:rPr>
                <w:rFonts w:ascii="Times New Roman" w:hAnsi="Times New Roman" w:cs="Times New Roman"/>
                <w:sz w:val="24"/>
                <w:szCs w:val="24"/>
              </w:rPr>
            </w:pPr>
            <w:r w:rsidRPr="004D3AA3">
              <w:rPr>
                <w:rFonts w:ascii="Times New Roman" w:hAnsi="Times New Roman" w:cs="Times New Roman"/>
                <w:sz w:val="24"/>
                <w:szCs w:val="24"/>
              </w:rPr>
              <w:t>Оформление документов, необходимых для погребения</w:t>
            </w:r>
          </w:p>
        </w:tc>
        <w:tc>
          <w:tcPr>
            <w:tcW w:w="1456" w:type="dxa"/>
            <w:tcBorders>
              <w:top w:val="single" w:sz="4" w:space="0" w:color="auto"/>
              <w:left w:val="single" w:sz="4" w:space="0" w:color="auto"/>
              <w:bottom w:val="single" w:sz="4" w:space="0" w:color="auto"/>
            </w:tcBorders>
            <w:vAlign w:val="center"/>
          </w:tcPr>
          <w:p w:rsidR="002131F2" w:rsidRPr="004D3AA3" w:rsidRDefault="002131F2" w:rsidP="009F0FE1">
            <w:pPr>
              <w:jc w:val="both"/>
              <w:rPr>
                <w:sz w:val="24"/>
                <w:szCs w:val="24"/>
              </w:rPr>
            </w:pPr>
            <w:r w:rsidRPr="004D3AA3">
              <w:rPr>
                <w:sz w:val="24"/>
                <w:szCs w:val="24"/>
              </w:rPr>
              <w:t>3</w:t>
            </w:r>
            <w:r w:rsidR="009F0FE1" w:rsidRPr="004D3AA3">
              <w:rPr>
                <w:sz w:val="24"/>
                <w:szCs w:val="24"/>
              </w:rPr>
              <w:t>4</w:t>
            </w:r>
            <w:r w:rsidRPr="004D3AA3">
              <w:rPr>
                <w:sz w:val="24"/>
                <w:szCs w:val="24"/>
              </w:rPr>
              <w:t>0,00</w:t>
            </w:r>
          </w:p>
        </w:tc>
      </w:tr>
      <w:tr w:rsidR="002131F2" w:rsidRPr="004D3AA3" w:rsidTr="00501A5C">
        <w:tc>
          <w:tcPr>
            <w:tcW w:w="817" w:type="dxa"/>
            <w:tcBorders>
              <w:top w:val="single" w:sz="4" w:space="0" w:color="auto"/>
              <w:bottom w:val="single" w:sz="4" w:space="0" w:color="auto"/>
              <w:right w:val="single" w:sz="4" w:space="0" w:color="auto"/>
            </w:tcBorders>
          </w:tcPr>
          <w:p w:rsidR="002131F2" w:rsidRPr="004D3AA3" w:rsidRDefault="002131F2" w:rsidP="00B12A76">
            <w:pPr>
              <w:jc w:val="both"/>
              <w:rPr>
                <w:sz w:val="24"/>
                <w:szCs w:val="24"/>
              </w:rPr>
            </w:pPr>
            <w:r w:rsidRPr="004D3AA3">
              <w:rPr>
                <w:sz w:val="24"/>
                <w:szCs w:val="24"/>
              </w:rPr>
              <w:t>2.</w:t>
            </w:r>
          </w:p>
        </w:tc>
        <w:tc>
          <w:tcPr>
            <w:tcW w:w="7049" w:type="dxa"/>
            <w:tcBorders>
              <w:top w:val="single" w:sz="4" w:space="0" w:color="auto"/>
              <w:left w:val="single" w:sz="4" w:space="0" w:color="auto"/>
              <w:bottom w:val="single" w:sz="4" w:space="0" w:color="auto"/>
              <w:right w:val="single" w:sz="4" w:space="0" w:color="auto"/>
            </w:tcBorders>
          </w:tcPr>
          <w:p w:rsidR="002131F2" w:rsidRPr="004D3AA3" w:rsidRDefault="002131F2" w:rsidP="002131F2">
            <w:pPr>
              <w:pStyle w:val="ConsPlusNormal"/>
              <w:ind w:hanging="12"/>
              <w:rPr>
                <w:rFonts w:ascii="Times New Roman" w:hAnsi="Times New Roman" w:cs="Times New Roman"/>
                <w:sz w:val="24"/>
                <w:szCs w:val="24"/>
              </w:rPr>
            </w:pPr>
            <w:r w:rsidRPr="004D3AA3">
              <w:rPr>
                <w:rFonts w:ascii="Times New Roman" w:hAnsi="Times New Roman" w:cs="Times New Roman"/>
                <w:sz w:val="24"/>
                <w:szCs w:val="24"/>
              </w:rPr>
              <w:t>Облачение тела</w:t>
            </w:r>
          </w:p>
        </w:tc>
        <w:tc>
          <w:tcPr>
            <w:tcW w:w="1456" w:type="dxa"/>
            <w:tcBorders>
              <w:top w:val="single" w:sz="4" w:space="0" w:color="auto"/>
              <w:left w:val="single" w:sz="4" w:space="0" w:color="auto"/>
              <w:bottom w:val="single" w:sz="4" w:space="0" w:color="auto"/>
            </w:tcBorders>
          </w:tcPr>
          <w:p w:rsidR="002131F2" w:rsidRPr="004D3AA3" w:rsidRDefault="002131F2" w:rsidP="009F0FE1">
            <w:pPr>
              <w:jc w:val="both"/>
              <w:rPr>
                <w:sz w:val="24"/>
                <w:szCs w:val="24"/>
              </w:rPr>
            </w:pPr>
            <w:r w:rsidRPr="004D3AA3">
              <w:rPr>
                <w:sz w:val="24"/>
                <w:szCs w:val="24"/>
              </w:rPr>
              <w:t>2</w:t>
            </w:r>
            <w:r w:rsidR="009F0FE1" w:rsidRPr="004D3AA3">
              <w:rPr>
                <w:sz w:val="24"/>
                <w:szCs w:val="24"/>
              </w:rPr>
              <w:t>1</w:t>
            </w:r>
            <w:r w:rsidRPr="004D3AA3">
              <w:rPr>
                <w:sz w:val="24"/>
                <w:szCs w:val="24"/>
              </w:rPr>
              <w:t>0,00</w:t>
            </w:r>
          </w:p>
        </w:tc>
      </w:tr>
      <w:tr w:rsidR="002131F2" w:rsidRPr="004D3AA3" w:rsidTr="00501A5C">
        <w:tc>
          <w:tcPr>
            <w:tcW w:w="817" w:type="dxa"/>
            <w:tcBorders>
              <w:top w:val="single" w:sz="4" w:space="0" w:color="auto"/>
              <w:bottom w:val="single" w:sz="4" w:space="0" w:color="auto"/>
              <w:right w:val="single" w:sz="4" w:space="0" w:color="auto"/>
            </w:tcBorders>
          </w:tcPr>
          <w:p w:rsidR="002131F2" w:rsidRPr="004D3AA3" w:rsidRDefault="002131F2" w:rsidP="00B12A76">
            <w:pPr>
              <w:jc w:val="both"/>
              <w:rPr>
                <w:sz w:val="24"/>
                <w:szCs w:val="24"/>
              </w:rPr>
            </w:pPr>
            <w:r w:rsidRPr="004D3AA3">
              <w:rPr>
                <w:sz w:val="24"/>
                <w:szCs w:val="24"/>
              </w:rPr>
              <w:t>3.</w:t>
            </w:r>
          </w:p>
        </w:tc>
        <w:tc>
          <w:tcPr>
            <w:tcW w:w="7049" w:type="dxa"/>
            <w:tcBorders>
              <w:top w:val="single" w:sz="4" w:space="0" w:color="auto"/>
              <w:left w:val="single" w:sz="4" w:space="0" w:color="auto"/>
              <w:bottom w:val="single" w:sz="4" w:space="0" w:color="auto"/>
              <w:right w:val="single" w:sz="4" w:space="0" w:color="auto"/>
            </w:tcBorders>
          </w:tcPr>
          <w:p w:rsidR="002131F2" w:rsidRPr="004D3AA3" w:rsidRDefault="002131F2" w:rsidP="002131F2">
            <w:pPr>
              <w:pStyle w:val="ConsPlusNormal"/>
              <w:ind w:hanging="12"/>
              <w:rPr>
                <w:rFonts w:ascii="Times New Roman" w:hAnsi="Times New Roman" w:cs="Times New Roman"/>
                <w:sz w:val="24"/>
                <w:szCs w:val="24"/>
              </w:rPr>
            </w:pPr>
            <w:r w:rsidRPr="004D3AA3">
              <w:rPr>
                <w:rFonts w:ascii="Times New Roman" w:hAnsi="Times New Roman" w:cs="Times New Roman"/>
                <w:sz w:val="24"/>
                <w:szCs w:val="24"/>
              </w:rPr>
              <w:t>Предоставление гроба</w:t>
            </w:r>
          </w:p>
        </w:tc>
        <w:tc>
          <w:tcPr>
            <w:tcW w:w="1456" w:type="dxa"/>
            <w:tcBorders>
              <w:top w:val="single" w:sz="4" w:space="0" w:color="auto"/>
              <w:left w:val="single" w:sz="4" w:space="0" w:color="auto"/>
              <w:bottom w:val="single" w:sz="4" w:space="0" w:color="auto"/>
            </w:tcBorders>
          </w:tcPr>
          <w:p w:rsidR="002131F2" w:rsidRPr="004D3AA3" w:rsidRDefault="002131F2" w:rsidP="009F0FE1">
            <w:pPr>
              <w:jc w:val="both"/>
              <w:rPr>
                <w:sz w:val="24"/>
                <w:szCs w:val="24"/>
              </w:rPr>
            </w:pPr>
            <w:r w:rsidRPr="004D3AA3">
              <w:rPr>
                <w:sz w:val="24"/>
                <w:szCs w:val="24"/>
              </w:rPr>
              <w:t>24</w:t>
            </w:r>
            <w:r w:rsidR="009F0FE1" w:rsidRPr="004D3AA3">
              <w:rPr>
                <w:sz w:val="24"/>
                <w:szCs w:val="24"/>
              </w:rPr>
              <w:t>5</w:t>
            </w:r>
            <w:r w:rsidRPr="004D3AA3">
              <w:rPr>
                <w:sz w:val="24"/>
                <w:szCs w:val="24"/>
              </w:rPr>
              <w:t>0,00</w:t>
            </w:r>
          </w:p>
        </w:tc>
      </w:tr>
      <w:tr w:rsidR="002131F2" w:rsidRPr="004D3AA3" w:rsidTr="00501A5C">
        <w:tc>
          <w:tcPr>
            <w:tcW w:w="817" w:type="dxa"/>
            <w:tcBorders>
              <w:top w:val="single" w:sz="4" w:space="0" w:color="auto"/>
              <w:bottom w:val="single" w:sz="4" w:space="0" w:color="auto"/>
              <w:right w:val="single" w:sz="4" w:space="0" w:color="auto"/>
            </w:tcBorders>
          </w:tcPr>
          <w:p w:rsidR="002131F2" w:rsidRPr="004D3AA3" w:rsidRDefault="002131F2" w:rsidP="00B12A76">
            <w:pPr>
              <w:jc w:val="both"/>
              <w:rPr>
                <w:sz w:val="24"/>
                <w:szCs w:val="24"/>
              </w:rPr>
            </w:pPr>
            <w:r w:rsidRPr="004D3AA3">
              <w:rPr>
                <w:sz w:val="24"/>
                <w:szCs w:val="24"/>
              </w:rPr>
              <w:t>4.</w:t>
            </w:r>
          </w:p>
        </w:tc>
        <w:tc>
          <w:tcPr>
            <w:tcW w:w="7049" w:type="dxa"/>
            <w:tcBorders>
              <w:top w:val="single" w:sz="4" w:space="0" w:color="auto"/>
              <w:left w:val="single" w:sz="4" w:space="0" w:color="auto"/>
              <w:bottom w:val="single" w:sz="4" w:space="0" w:color="auto"/>
              <w:right w:val="single" w:sz="4" w:space="0" w:color="auto"/>
            </w:tcBorders>
          </w:tcPr>
          <w:p w:rsidR="002131F2" w:rsidRPr="004D3AA3" w:rsidRDefault="002131F2" w:rsidP="002131F2">
            <w:pPr>
              <w:pStyle w:val="ConsPlusNormal"/>
              <w:ind w:hanging="12"/>
              <w:rPr>
                <w:rFonts w:ascii="Times New Roman" w:hAnsi="Times New Roman" w:cs="Times New Roman"/>
                <w:sz w:val="24"/>
                <w:szCs w:val="24"/>
              </w:rPr>
            </w:pPr>
            <w:r w:rsidRPr="004D3AA3">
              <w:rPr>
                <w:rFonts w:ascii="Times New Roman" w:hAnsi="Times New Roman" w:cs="Times New Roman"/>
                <w:sz w:val="24"/>
                <w:szCs w:val="24"/>
              </w:rPr>
              <w:t xml:space="preserve">Перевозка </w:t>
            </w:r>
            <w:proofErr w:type="gramStart"/>
            <w:r w:rsidRPr="004D3AA3">
              <w:rPr>
                <w:rFonts w:ascii="Times New Roman" w:hAnsi="Times New Roman" w:cs="Times New Roman"/>
                <w:sz w:val="24"/>
                <w:szCs w:val="24"/>
              </w:rPr>
              <w:t>умершего</w:t>
            </w:r>
            <w:proofErr w:type="gramEnd"/>
            <w:r w:rsidRPr="004D3AA3">
              <w:rPr>
                <w:rFonts w:ascii="Times New Roman" w:hAnsi="Times New Roman" w:cs="Times New Roman"/>
                <w:sz w:val="24"/>
                <w:szCs w:val="24"/>
              </w:rPr>
              <w:t xml:space="preserve"> на кладбище</w:t>
            </w:r>
          </w:p>
        </w:tc>
        <w:tc>
          <w:tcPr>
            <w:tcW w:w="1456" w:type="dxa"/>
            <w:tcBorders>
              <w:top w:val="single" w:sz="4" w:space="0" w:color="auto"/>
              <w:left w:val="single" w:sz="4" w:space="0" w:color="auto"/>
              <w:bottom w:val="single" w:sz="4" w:space="0" w:color="auto"/>
            </w:tcBorders>
            <w:vAlign w:val="center"/>
          </w:tcPr>
          <w:p w:rsidR="002131F2" w:rsidRPr="004D3AA3" w:rsidRDefault="009F0FE1" w:rsidP="00B12A76">
            <w:pPr>
              <w:jc w:val="both"/>
              <w:rPr>
                <w:sz w:val="24"/>
                <w:szCs w:val="24"/>
              </w:rPr>
            </w:pPr>
            <w:r w:rsidRPr="004D3AA3">
              <w:rPr>
                <w:sz w:val="24"/>
                <w:szCs w:val="24"/>
              </w:rPr>
              <w:t>100</w:t>
            </w:r>
            <w:r w:rsidR="002131F2" w:rsidRPr="004D3AA3">
              <w:rPr>
                <w:sz w:val="24"/>
                <w:szCs w:val="24"/>
              </w:rPr>
              <w:t>0,00</w:t>
            </w:r>
          </w:p>
        </w:tc>
      </w:tr>
      <w:tr w:rsidR="002131F2" w:rsidRPr="004D3AA3" w:rsidTr="00501A5C">
        <w:tc>
          <w:tcPr>
            <w:tcW w:w="817" w:type="dxa"/>
            <w:tcBorders>
              <w:top w:val="single" w:sz="4" w:space="0" w:color="auto"/>
              <w:bottom w:val="single" w:sz="4" w:space="0" w:color="auto"/>
              <w:right w:val="single" w:sz="4" w:space="0" w:color="auto"/>
            </w:tcBorders>
          </w:tcPr>
          <w:p w:rsidR="002131F2" w:rsidRPr="004D3AA3" w:rsidRDefault="002131F2" w:rsidP="00B12A76">
            <w:pPr>
              <w:jc w:val="both"/>
              <w:rPr>
                <w:sz w:val="24"/>
                <w:szCs w:val="24"/>
              </w:rPr>
            </w:pPr>
            <w:r w:rsidRPr="004D3AA3">
              <w:rPr>
                <w:sz w:val="24"/>
                <w:szCs w:val="24"/>
              </w:rPr>
              <w:t>5.</w:t>
            </w:r>
          </w:p>
        </w:tc>
        <w:tc>
          <w:tcPr>
            <w:tcW w:w="7049" w:type="dxa"/>
            <w:tcBorders>
              <w:top w:val="single" w:sz="4" w:space="0" w:color="auto"/>
              <w:left w:val="single" w:sz="4" w:space="0" w:color="auto"/>
              <w:bottom w:val="single" w:sz="4" w:space="0" w:color="auto"/>
              <w:right w:val="single" w:sz="4" w:space="0" w:color="auto"/>
            </w:tcBorders>
          </w:tcPr>
          <w:p w:rsidR="002131F2" w:rsidRPr="004D3AA3" w:rsidRDefault="002131F2" w:rsidP="002131F2">
            <w:pPr>
              <w:pStyle w:val="ConsPlusNormal"/>
              <w:ind w:hanging="12"/>
              <w:rPr>
                <w:rFonts w:ascii="Times New Roman" w:hAnsi="Times New Roman" w:cs="Times New Roman"/>
                <w:sz w:val="24"/>
                <w:szCs w:val="24"/>
              </w:rPr>
            </w:pPr>
            <w:r w:rsidRPr="004D3AA3">
              <w:rPr>
                <w:rFonts w:ascii="Times New Roman" w:hAnsi="Times New Roman" w:cs="Times New Roman"/>
                <w:sz w:val="24"/>
                <w:szCs w:val="24"/>
              </w:rPr>
              <w:t>Погребение</w:t>
            </w:r>
          </w:p>
        </w:tc>
        <w:tc>
          <w:tcPr>
            <w:tcW w:w="1456" w:type="dxa"/>
            <w:tcBorders>
              <w:top w:val="single" w:sz="4" w:space="0" w:color="auto"/>
              <w:left w:val="single" w:sz="4" w:space="0" w:color="auto"/>
              <w:bottom w:val="single" w:sz="4" w:space="0" w:color="auto"/>
            </w:tcBorders>
            <w:vAlign w:val="center"/>
          </w:tcPr>
          <w:p w:rsidR="002131F2" w:rsidRPr="004D3AA3" w:rsidRDefault="009F0FE1" w:rsidP="00FE2002">
            <w:pPr>
              <w:jc w:val="both"/>
              <w:rPr>
                <w:sz w:val="24"/>
                <w:szCs w:val="24"/>
              </w:rPr>
            </w:pPr>
            <w:r w:rsidRPr="004D3AA3">
              <w:rPr>
                <w:sz w:val="24"/>
                <w:szCs w:val="24"/>
              </w:rPr>
              <w:t>2124,86</w:t>
            </w:r>
          </w:p>
        </w:tc>
      </w:tr>
      <w:tr w:rsidR="002131F2" w:rsidRPr="004D3AA3" w:rsidTr="00501A5C">
        <w:tc>
          <w:tcPr>
            <w:tcW w:w="7866" w:type="dxa"/>
            <w:gridSpan w:val="2"/>
            <w:tcBorders>
              <w:top w:val="single" w:sz="4" w:space="0" w:color="auto"/>
              <w:bottom w:val="single" w:sz="4" w:space="0" w:color="auto"/>
              <w:right w:val="single" w:sz="4" w:space="0" w:color="auto"/>
            </w:tcBorders>
          </w:tcPr>
          <w:p w:rsidR="002131F2" w:rsidRPr="004D3AA3" w:rsidRDefault="004D3AA3" w:rsidP="00B12A76">
            <w:pPr>
              <w:jc w:val="both"/>
              <w:rPr>
                <w:b/>
                <w:sz w:val="24"/>
                <w:szCs w:val="24"/>
              </w:rPr>
            </w:pPr>
            <w:r w:rsidRPr="004D3AA3">
              <w:rPr>
                <w:b/>
                <w:sz w:val="24"/>
                <w:szCs w:val="24"/>
              </w:rPr>
              <w:t>Всего:</w:t>
            </w:r>
          </w:p>
        </w:tc>
        <w:tc>
          <w:tcPr>
            <w:tcW w:w="1456" w:type="dxa"/>
            <w:tcBorders>
              <w:top w:val="single" w:sz="4" w:space="0" w:color="auto"/>
              <w:left w:val="single" w:sz="4" w:space="0" w:color="auto"/>
              <w:bottom w:val="single" w:sz="4" w:space="0" w:color="auto"/>
            </w:tcBorders>
          </w:tcPr>
          <w:p w:rsidR="002131F2" w:rsidRPr="004D3AA3" w:rsidRDefault="009F0FE1" w:rsidP="00B12A76">
            <w:pPr>
              <w:jc w:val="both"/>
              <w:rPr>
                <w:b/>
                <w:sz w:val="24"/>
                <w:szCs w:val="24"/>
              </w:rPr>
            </w:pPr>
            <w:r w:rsidRPr="004D3AA3">
              <w:rPr>
                <w:b/>
                <w:sz w:val="24"/>
                <w:szCs w:val="24"/>
              </w:rPr>
              <w:t>6124,86</w:t>
            </w:r>
          </w:p>
        </w:tc>
      </w:tr>
    </w:tbl>
    <w:p w:rsidR="00B12A76" w:rsidRPr="004D3AA3" w:rsidRDefault="00B12A76" w:rsidP="00B12A76">
      <w:pPr>
        <w:rPr>
          <w:sz w:val="24"/>
          <w:szCs w:val="24"/>
        </w:rPr>
      </w:pPr>
    </w:p>
    <w:sectPr w:rsidR="00B12A76" w:rsidRPr="004D3AA3" w:rsidSect="00556E61">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A4417"/>
    <w:rsid w:val="000508AE"/>
    <w:rsid w:val="00065B4E"/>
    <w:rsid w:val="000848CC"/>
    <w:rsid w:val="000B3A89"/>
    <w:rsid w:val="000D61A4"/>
    <w:rsid w:val="000E0999"/>
    <w:rsid w:val="000F0F0F"/>
    <w:rsid w:val="00104192"/>
    <w:rsid w:val="00183126"/>
    <w:rsid w:val="00195770"/>
    <w:rsid w:val="001C60EB"/>
    <w:rsid w:val="002131F2"/>
    <w:rsid w:val="00274DFD"/>
    <w:rsid w:val="00281785"/>
    <w:rsid w:val="002E500A"/>
    <w:rsid w:val="00310F6A"/>
    <w:rsid w:val="00365DE5"/>
    <w:rsid w:val="003D7ABA"/>
    <w:rsid w:val="00456ABE"/>
    <w:rsid w:val="00471D90"/>
    <w:rsid w:val="0049796F"/>
    <w:rsid w:val="004A1009"/>
    <w:rsid w:val="004D3164"/>
    <w:rsid w:val="004D3AA3"/>
    <w:rsid w:val="004E1EC9"/>
    <w:rsid w:val="00501A5C"/>
    <w:rsid w:val="00510485"/>
    <w:rsid w:val="00525E77"/>
    <w:rsid w:val="00527284"/>
    <w:rsid w:val="00556E61"/>
    <w:rsid w:val="0057433A"/>
    <w:rsid w:val="006A0D91"/>
    <w:rsid w:val="006D59D4"/>
    <w:rsid w:val="0073170B"/>
    <w:rsid w:val="007600C6"/>
    <w:rsid w:val="00774D92"/>
    <w:rsid w:val="00835121"/>
    <w:rsid w:val="00862FB1"/>
    <w:rsid w:val="008A4417"/>
    <w:rsid w:val="008C4F7D"/>
    <w:rsid w:val="008C530D"/>
    <w:rsid w:val="00930EFB"/>
    <w:rsid w:val="009771BA"/>
    <w:rsid w:val="009F0FE1"/>
    <w:rsid w:val="00A622B6"/>
    <w:rsid w:val="00B12A76"/>
    <w:rsid w:val="00B3269E"/>
    <w:rsid w:val="00B6380D"/>
    <w:rsid w:val="00C31158"/>
    <w:rsid w:val="00C3422C"/>
    <w:rsid w:val="00C86F76"/>
    <w:rsid w:val="00D04F94"/>
    <w:rsid w:val="00D37C96"/>
    <w:rsid w:val="00D458E8"/>
    <w:rsid w:val="00DA296C"/>
    <w:rsid w:val="00E15EAA"/>
    <w:rsid w:val="00E3275A"/>
    <w:rsid w:val="00F04DC6"/>
    <w:rsid w:val="00F84797"/>
    <w:rsid w:val="00FC6D56"/>
    <w:rsid w:val="00FE20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417"/>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B12A76"/>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qFormat/>
    <w:rsid w:val="008A4417"/>
    <w:pPr>
      <w:keepNext/>
      <w:jc w:val="center"/>
      <w:outlineLvl w:val="1"/>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A4417"/>
    <w:rPr>
      <w:rFonts w:ascii="Times New Roman" w:eastAsia="Times New Roman" w:hAnsi="Times New Roman" w:cs="Times New Roman"/>
      <w:b/>
      <w:sz w:val="32"/>
      <w:szCs w:val="20"/>
      <w:lang w:eastAsia="ru-RU"/>
    </w:rPr>
  </w:style>
  <w:style w:type="paragraph" w:styleId="21">
    <w:name w:val="Body Text 2"/>
    <w:basedOn w:val="a"/>
    <w:link w:val="22"/>
    <w:rsid w:val="008A4417"/>
    <w:pPr>
      <w:jc w:val="both"/>
    </w:pPr>
  </w:style>
  <w:style w:type="character" w:customStyle="1" w:styleId="22">
    <w:name w:val="Основной текст 2 Знак"/>
    <w:basedOn w:val="a0"/>
    <w:link w:val="21"/>
    <w:rsid w:val="008A4417"/>
    <w:rPr>
      <w:rFonts w:ascii="Times New Roman" w:eastAsia="Times New Roman" w:hAnsi="Times New Roman" w:cs="Times New Roman"/>
      <w:sz w:val="28"/>
      <w:szCs w:val="20"/>
      <w:lang w:eastAsia="ru-RU"/>
    </w:rPr>
  </w:style>
  <w:style w:type="paragraph" w:styleId="a3">
    <w:name w:val="Balloon Text"/>
    <w:basedOn w:val="a"/>
    <w:link w:val="a4"/>
    <w:uiPriority w:val="99"/>
    <w:semiHidden/>
    <w:unhideWhenUsed/>
    <w:rsid w:val="008A4417"/>
    <w:rPr>
      <w:rFonts w:ascii="Tahoma" w:hAnsi="Tahoma" w:cs="Tahoma"/>
      <w:sz w:val="16"/>
      <w:szCs w:val="16"/>
    </w:rPr>
  </w:style>
  <w:style w:type="character" w:customStyle="1" w:styleId="a4">
    <w:name w:val="Текст выноски Знак"/>
    <w:basedOn w:val="a0"/>
    <w:link w:val="a3"/>
    <w:uiPriority w:val="99"/>
    <w:semiHidden/>
    <w:rsid w:val="008A4417"/>
    <w:rPr>
      <w:rFonts w:ascii="Tahoma" w:eastAsia="Times New Roman" w:hAnsi="Tahoma" w:cs="Tahoma"/>
      <w:sz w:val="16"/>
      <w:szCs w:val="16"/>
      <w:lang w:eastAsia="ru-RU"/>
    </w:rPr>
  </w:style>
  <w:style w:type="character" w:customStyle="1" w:styleId="a5">
    <w:name w:val="Гипертекстовая ссылка"/>
    <w:uiPriority w:val="99"/>
    <w:rsid w:val="008A4417"/>
    <w:rPr>
      <w:b/>
      <w:bCs/>
      <w:color w:val="106BBE"/>
    </w:rPr>
  </w:style>
  <w:style w:type="character" w:styleId="a6">
    <w:name w:val="Hyperlink"/>
    <w:basedOn w:val="a0"/>
    <w:uiPriority w:val="99"/>
    <w:unhideWhenUsed/>
    <w:rsid w:val="008A4417"/>
    <w:rPr>
      <w:color w:val="0000FF" w:themeColor="hyperlink"/>
      <w:u w:val="single"/>
    </w:rPr>
  </w:style>
  <w:style w:type="paragraph" w:styleId="a7">
    <w:name w:val="No Spacing"/>
    <w:aliases w:val="ОФПИСЬМО"/>
    <w:uiPriority w:val="1"/>
    <w:qFormat/>
    <w:rsid w:val="008A4417"/>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uiPriority w:val="9"/>
    <w:rsid w:val="00B12A76"/>
    <w:rPr>
      <w:rFonts w:asciiTheme="majorHAnsi" w:eastAsiaTheme="majorEastAsia" w:hAnsiTheme="majorHAnsi" w:cstheme="majorBidi"/>
      <w:b/>
      <w:bCs/>
      <w:color w:val="365F91" w:themeColor="accent1" w:themeShade="BF"/>
      <w:sz w:val="28"/>
      <w:szCs w:val="28"/>
      <w:lang w:eastAsia="ru-RU"/>
    </w:rPr>
  </w:style>
  <w:style w:type="character" w:customStyle="1" w:styleId="a8">
    <w:name w:val="Цветовое выделение"/>
    <w:uiPriority w:val="99"/>
    <w:rsid w:val="00B12A76"/>
    <w:rPr>
      <w:b/>
      <w:bCs/>
      <w:color w:val="26282F"/>
    </w:rPr>
  </w:style>
  <w:style w:type="paragraph" w:customStyle="1" w:styleId="a9">
    <w:name w:val="Нормальный (таблица)"/>
    <w:basedOn w:val="a"/>
    <w:next w:val="a"/>
    <w:uiPriority w:val="99"/>
    <w:rsid w:val="00B12A76"/>
    <w:pPr>
      <w:widowControl w:val="0"/>
      <w:autoSpaceDE w:val="0"/>
      <w:autoSpaceDN w:val="0"/>
      <w:adjustRightInd w:val="0"/>
      <w:jc w:val="both"/>
    </w:pPr>
    <w:rPr>
      <w:rFonts w:ascii="Arial" w:hAnsi="Arial" w:cs="Arial"/>
      <w:sz w:val="24"/>
      <w:szCs w:val="24"/>
    </w:rPr>
  </w:style>
  <w:style w:type="paragraph" w:customStyle="1" w:styleId="11">
    <w:name w:val="Основной текст1"/>
    <w:basedOn w:val="a"/>
    <w:rsid w:val="00471D90"/>
    <w:pPr>
      <w:jc w:val="both"/>
    </w:pPr>
    <w:rPr>
      <w:sz w:val="20"/>
    </w:rPr>
  </w:style>
  <w:style w:type="paragraph" w:customStyle="1" w:styleId="ConsPlusNormal">
    <w:name w:val="ConsPlusNormal"/>
    <w:rsid w:val="00FC6D5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2131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E0999"/>
    <w:pPr>
      <w:widowControl w:val="0"/>
      <w:autoSpaceDE w:val="0"/>
      <w:autoSpaceDN w:val="0"/>
      <w:spacing w:after="0" w:line="240" w:lineRule="auto"/>
    </w:pPr>
    <w:rPr>
      <w:rFonts w:ascii="Times New Roman" w:eastAsia="Times New Roman" w:hAnsi="Times New Roman" w:cs="Times New Roman"/>
      <w:b/>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417"/>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B12A76"/>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qFormat/>
    <w:rsid w:val="008A4417"/>
    <w:pPr>
      <w:keepNext/>
      <w:jc w:val="center"/>
      <w:outlineLvl w:val="1"/>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A4417"/>
    <w:rPr>
      <w:rFonts w:ascii="Times New Roman" w:eastAsia="Times New Roman" w:hAnsi="Times New Roman" w:cs="Times New Roman"/>
      <w:b/>
      <w:sz w:val="32"/>
      <w:szCs w:val="20"/>
      <w:lang w:eastAsia="ru-RU"/>
    </w:rPr>
  </w:style>
  <w:style w:type="paragraph" w:styleId="21">
    <w:name w:val="Body Text 2"/>
    <w:basedOn w:val="a"/>
    <w:link w:val="22"/>
    <w:rsid w:val="008A4417"/>
    <w:pPr>
      <w:jc w:val="both"/>
    </w:pPr>
  </w:style>
  <w:style w:type="character" w:customStyle="1" w:styleId="22">
    <w:name w:val="Основной текст 2 Знак"/>
    <w:basedOn w:val="a0"/>
    <w:link w:val="21"/>
    <w:rsid w:val="008A4417"/>
    <w:rPr>
      <w:rFonts w:ascii="Times New Roman" w:eastAsia="Times New Roman" w:hAnsi="Times New Roman" w:cs="Times New Roman"/>
      <w:sz w:val="28"/>
      <w:szCs w:val="20"/>
      <w:lang w:eastAsia="ru-RU"/>
    </w:rPr>
  </w:style>
  <w:style w:type="paragraph" w:styleId="a3">
    <w:name w:val="Balloon Text"/>
    <w:basedOn w:val="a"/>
    <w:link w:val="a4"/>
    <w:uiPriority w:val="99"/>
    <w:semiHidden/>
    <w:unhideWhenUsed/>
    <w:rsid w:val="008A4417"/>
    <w:rPr>
      <w:rFonts w:ascii="Tahoma" w:hAnsi="Tahoma" w:cs="Tahoma"/>
      <w:sz w:val="16"/>
      <w:szCs w:val="16"/>
    </w:rPr>
  </w:style>
  <w:style w:type="character" w:customStyle="1" w:styleId="a4">
    <w:name w:val="Текст выноски Знак"/>
    <w:basedOn w:val="a0"/>
    <w:link w:val="a3"/>
    <w:uiPriority w:val="99"/>
    <w:semiHidden/>
    <w:rsid w:val="008A4417"/>
    <w:rPr>
      <w:rFonts w:ascii="Tahoma" w:eastAsia="Times New Roman" w:hAnsi="Tahoma" w:cs="Tahoma"/>
      <w:sz w:val="16"/>
      <w:szCs w:val="16"/>
      <w:lang w:eastAsia="ru-RU"/>
    </w:rPr>
  </w:style>
  <w:style w:type="character" w:customStyle="1" w:styleId="a5">
    <w:name w:val="Гипертекстовая ссылка"/>
    <w:uiPriority w:val="99"/>
    <w:rsid w:val="008A4417"/>
    <w:rPr>
      <w:b/>
      <w:bCs/>
      <w:color w:val="106BBE"/>
    </w:rPr>
  </w:style>
  <w:style w:type="character" w:styleId="a6">
    <w:name w:val="Hyperlink"/>
    <w:basedOn w:val="a0"/>
    <w:uiPriority w:val="99"/>
    <w:unhideWhenUsed/>
    <w:rsid w:val="008A4417"/>
    <w:rPr>
      <w:color w:val="0000FF" w:themeColor="hyperlink"/>
      <w:u w:val="single"/>
    </w:rPr>
  </w:style>
  <w:style w:type="paragraph" w:styleId="a7">
    <w:name w:val="No Spacing"/>
    <w:aliases w:val="ОФПИСЬМО"/>
    <w:uiPriority w:val="1"/>
    <w:qFormat/>
    <w:rsid w:val="008A4417"/>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uiPriority w:val="9"/>
    <w:rsid w:val="00B12A76"/>
    <w:rPr>
      <w:rFonts w:asciiTheme="majorHAnsi" w:eastAsiaTheme="majorEastAsia" w:hAnsiTheme="majorHAnsi" w:cstheme="majorBidi"/>
      <w:b/>
      <w:bCs/>
      <w:color w:val="365F91" w:themeColor="accent1" w:themeShade="BF"/>
      <w:sz w:val="28"/>
      <w:szCs w:val="28"/>
      <w:lang w:eastAsia="ru-RU"/>
    </w:rPr>
  </w:style>
  <w:style w:type="character" w:customStyle="1" w:styleId="a8">
    <w:name w:val="Цветовое выделение"/>
    <w:uiPriority w:val="99"/>
    <w:rsid w:val="00B12A76"/>
    <w:rPr>
      <w:b/>
      <w:bCs/>
      <w:color w:val="26282F"/>
    </w:rPr>
  </w:style>
  <w:style w:type="paragraph" w:customStyle="1" w:styleId="a9">
    <w:name w:val="Нормальный (таблица)"/>
    <w:basedOn w:val="a"/>
    <w:next w:val="a"/>
    <w:uiPriority w:val="99"/>
    <w:rsid w:val="00B12A76"/>
    <w:pPr>
      <w:widowControl w:val="0"/>
      <w:autoSpaceDE w:val="0"/>
      <w:autoSpaceDN w:val="0"/>
      <w:adjustRightInd w:val="0"/>
      <w:jc w:val="both"/>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08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87CA7-75A3-4D80-8C91-387ABE70B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3</Pages>
  <Words>641</Words>
  <Characters>3660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Пользователь Windows</cp:lastModifiedBy>
  <cp:revision>13</cp:revision>
  <cp:lastPrinted>2020-02-13T10:17:00Z</cp:lastPrinted>
  <dcterms:created xsi:type="dcterms:W3CDTF">2019-03-04T08:39:00Z</dcterms:created>
  <dcterms:modified xsi:type="dcterms:W3CDTF">2020-02-13T10:17:00Z</dcterms:modified>
</cp:coreProperties>
</file>